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52F" w:rsidRPr="0040652F" w:rsidRDefault="0040652F" w:rsidP="0040652F">
      <w:pPr>
        <w:ind w:firstLine="708"/>
        <w:jc w:val="both"/>
        <w:rPr>
          <w:rFonts w:ascii="Calibri" w:hAnsi="Calibri" w:cs="Calibri"/>
          <w:b/>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a </w:t>
      </w:r>
      <w:r w:rsidR="002F3F7F">
        <w:rPr>
          <w:rFonts w:ascii="Calibri" w:hAnsi="Calibri" w:cs="Calibri"/>
          <w:b/>
          <w:color w:val="767171" w:themeColor="background2" w:themeShade="80"/>
          <w:sz w:val="26"/>
          <w:szCs w:val="26"/>
        </w:rPr>
        <w:t>20</w:t>
      </w:r>
      <w:r w:rsidR="003851CD">
        <w:rPr>
          <w:rFonts w:ascii="Calibri" w:hAnsi="Calibri" w:cs="Calibri"/>
          <w:b/>
          <w:color w:val="767171" w:themeColor="background2" w:themeShade="80"/>
          <w:sz w:val="26"/>
          <w:szCs w:val="26"/>
        </w:rPr>
        <w:t xml:space="preserve"> </w:t>
      </w:r>
      <w:r w:rsidR="002F3F7F">
        <w:rPr>
          <w:rFonts w:ascii="Calibri" w:hAnsi="Calibri" w:cs="Calibri"/>
          <w:b/>
          <w:color w:val="767171" w:themeColor="background2" w:themeShade="80"/>
          <w:sz w:val="26"/>
          <w:szCs w:val="26"/>
        </w:rPr>
        <w:t>v</w:t>
      </w:r>
      <w:r w:rsidR="003851CD">
        <w:rPr>
          <w:rFonts w:ascii="Calibri" w:hAnsi="Calibri" w:cs="Calibri"/>
          <w:b/>
          <w:color w:val="767171" w:themeColor="background2" w:themeShade="80"/>
          <w:sz w:val="26"/>
          <w:szCs w:val="26"/>
        </w:rPr>
        <w:t>ei</w:t>
      </w:r>
      <w:r w:rsidR="002F3F7F">
        <w:rPr>
          <w:rFonts w:ascii="Calibri" w:hAnsi="Calibri" w:cs="Calibri"/>
          <w:b/>
          <w:color w:val="767171" w:themeColor="background2" w:themeShade="80"/>
          <w:sz w:val="26"/>
          <w:szCs w:val="26"/>
        </w:rPr>
        <w:t>nt</w:t>
      </w:r>
      <w:r w:rsidR="003851CD">
        <w:rPr>
          <w:rFonts w:ascii="Calibri" w:hAnsi="Calibri" w:cs="Calibri"/>
          <w:b/>
          <w:color w:val="767171" w:themeColor="background2" w:themeShade="80"/>
          <w:sz w:val="26"/>
          <w:szCs w:val="26"/>
        </w:rPr>
        <w:t xml:space="preserve">e </w:t>
      </w:r>
      <w:r w:rsidRPr="0040652F">
        <w:rPr>
          <w:rFonts w:ascii="Calibri" w:hAnsi="Calibri" w:cs="Calibri"/>
          <w:b/>
          <w:color w:val="767171" w:themeColor="background2" w:themeShade="80"/>
          <w:sz w:val="26"/>
          <w:szCs w:val="26"/>
        </w:rPr>
        <w:t xml:space="preserve">de febrero del año 2017 dos mil diecisiete. </w:t>
      </w:r>
    </w:p>
    <w:p w:rsidR="0040652F" w:rsidRPr="0040652F" w:rsidRDefault="0040652F" w:rsidP="0040652F">
      <w:pPr>
        <w:rPr>
          <w:rFonts w:ascii="Calibri" w:hAnsi="Calibri" w:cs="Calibri"/>
          <w:color w:val="767171" w:themeColor="background2" w:themeShade="80"/>
          <w:sz w:val="26"/>
          <w:szCs w:val="26"/>
        </w:rPr>
      </w:pPr>
    </w:p>
    <w:p w:rsidR="0040652F" w:rsidRPr="0040652F" w:rsidRDefault="0040652F" w:rsidP="004065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sidRPr="0040652F">
        <w:rPr>
          <w:rFonts w:ascii="Calibri" w:hAnsi="Calibri" w:cs="Calibri"/>
          <w:b/>
          <w:color w:val="767171" w:themeColor="background2" w:themeShade="80"/>
          <w:sz w:val="26"/>
          <w:szCs w:val="26"/>
        </w:rPr>
        <w:t>990/2016-JN</w:t>
      </w:r>
      <w:r w:rsidRPr="0040652F">
        <w:rPr>
          <w:rFonts w:ascii="Calibri" w:hAnsi="Calibri" w:cs="Calibri"/>
          <w:color w:val="767171" w:themeColor="background2" w:themeShade="80"/>
          <w:sz w:val="26"/>
          <w:szCs w:val="26"/>
        </w:rPr>
        <w:t xml:space="preserve">, promovido por el ciudadano </w:t>
      </w:r>
      <w:r w:rsidR="000B3788">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sidR="000B3788">
        <w:rPr>
          <w:rFonts w:ascii="Calibri" w:hAnsi="Calibri" w:cs="Calibri"/>
          <w:b/>
          <w:i/>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w:t>
      </w:r>
      <w:proofErr w:type="gramStart"/>
      <w:r w:rsidRPr="0040652F">
        <w:rPr>
          <w:rFonts w:ascii="Calibri" w:hAnsi="Calibri" w:cs="Calibri"/>
          <w:color w:val="767171" w:themeColor="background2" w:themeShade="80"/>
          <w:sz w:val="26"/>
          <w:szCs w:val="26"/>
        </w:rPr>
        <w:t>, .</w:t>
      </w:r>
      <w:proofErr w:type="gramEnd"/>
      <w:r w:rsidRPr="0040652F">
        <w:rPr>
          <w:rFonts w:ascii="Calibri" w:hAnsi="Calibri" w:cs="Calibri"/>
          <w:color w:val="767171" w:themeColor="background2" w:themeShade="80"/>
          <w:sz w:val="26"/>
          <w:szCs w:val="26"/>
        </w:rPr>
        <w:t xml:space="preserve"> . . . . . . . . . . . . . . . . . . . . . . . . </w:t>
      </w:r>
      <w:r w:rsidR="002F3F7F">
        <w:rPr>
          <w:rFonts w:ascii="Calibri" w:hAnsi="Calibri" w:cs="Calibri"/>
          <w:color w:val="767171" w:themeColor="background2" w:themeShade="80"/>
          <w:sz w:val="26"/>
          <w:szCs w:val="26"/>
        </w:rPr>
        <w:t xml:space="preserve">. . . . . . . </w:t>
      </w:r>
    </w:p>
    <w:p w:rsidR="0040652F" w:rsidRPr="0040652F" w:rsidRDefault="0040652F" w:rsidP="0040652F">
      <w:pPr>
        <w:pStyle w:val="Textoindependiente"/>
        <w:rPr>
          <w:rFonts w:ascii="Calibri" w:hAnsi="Calibri" w:cs="Calibri"/>
          <w:color w:val="767171" w:themeColor="background2" w:themeShade="80"/>
          <w:sz w:val="26"/>
          <w:szCs w:val="26"/>
        </w:rPr>
      </w:pPr>
    </w:p>
    <w:p w:rsidR="0040652F" w:rsidRPr="0040652F" w:rsidRDefault="00E94D53" w:rsidP="0040652F">
      <w:pPr>
        <w:pStyle w:val="Textoindependiente"/>
        <w:ind w:firstLine="708"/>
        <w:rPr>
          <w:rFonts w:ascii="Calibri" w:hAnsi="Calibri"/>
          <w:color w:val="767171" w:themeColor="background2" w:themeShade="80"/>
          <w:sz w:val="26"/>
        </w:rPr>
      </w:pPr>
      <w:r>
        <w:rPr>
          <w:rFonts w:ascii="Calibri" w:hAnsi="Calibri"/>
          <w:color w:val="767171" w:themeColor="background2" w:themeShade="80"/>
          <w:sz w:val="26"/>
        </w:rPr>
        <w:t xml:space="preserve">. </w:t>
      </w:r>
    </w:p>
    <w:p w:rsidR="0040652F" w:rsidRPr="0040652F" w:rsidRDefault="0040652F" w:rsidP="0040652F">
      <w:pPr>
        <w:pStyle w:val="Textoindependiente"/>
        <w:rPr>
          <w:rFonts w:ascii="Calibri" w:hAnsi="Calibri" w:cs="Calibri"/>
          <w:color w:val="767171" w:themeColor="background2" w:themeShade="80"/>
          <w:sz w:val="26"/>
          <w:szCs w:val="26"/>
        </w:rPr>
      </w:pPr>
    </w:p>
    <w:p w:rsidR="0040652F" w:rsidRPr="0040652F" w:rsidRDefault="0040652F" w:rsidP="0040652F">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40652F" w:rsidRPr="0040652F" w:rsidRDefault="0040652F" w:rsidP="0040652F">
      <w:pPr>
        <w:pStyle w:val="Textoindependiente"/>
        <w:ind w:firstLine="708"/>
        <w:jc w:val="center"/>
        <w:rPr>
          <w:rFonts w:ascii="Calibri" w:hAnsi="Calibri" w:cs="Calibri"/>
          <w:b/>
          <w:bCs/>
          <w:color w:val="767171" w:themeColor="background2" w:themeShade="80"/>
          <w:sz w:val="26"/>
          <w:szCs w:val="26"/>
        </w:rPr>
      </w:pPr>
    </w:p>
    <w:p w:rsidR="0040652F" w:rsidRPr="0040652F" w:rsidRDefault="0040652F" w:rsidP="004065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sidR="00540797">
        <w:rPr>
          <w:rFonts w:ascii="Calibri" w:hAnsi="Calibri" w:cs="Calibri"/>
          <w:color w:val="767171" w:themeColor="background2" w:themeShade="80"/>
          <w:sz w:val="26"/>
          <w:szCs w:val="26"/>
        </w:rPr>
        <w:t>10</w:t>
      </w:r>
      <w:r w:rsidRPr="0040652F">
        <w:rPr>
          <w:rFonts w:ascii="Calibri" w:hAnsi="Calibri" w:cs="Calibri"/>
          <w:color w:val="767171" w:themeColor="background2" w:themeShade="80"/>
          <w:sz w:val="26"/>
          <w:szCs w:val="26"/>
        </w:rPr>
        <w:t xml:space="preserve"> </w:t>
      </w:r>
      <w:r w:rsidR="00540797">
        <w:rPr>
          <w:rFonts w:ascii="Calibri" w:hAnsi="Calibri" w:cs="Calibri"/>
          <w:color w:val="767171" w:themeColor="background2" w:themeShade="80"/>
          <w:sz w:val="26"/>
          <w:szCs w:val="26"/>
        </w:rPr>
        <w:t>diez</w:t>
      </w:r>
      <w:r w:rsidRPr="0040652F">
        <w:rPr>
          <w:rFonts w:ascii="Calibri" w:hAnsi="Calibri" w:cs="Calibri"/>
          <w:color w:val="767171" w:themeColor="background2" w:themeShade="80"/>
          <w:sz w:val="26"/>
          <w:szCs w:val="26"/>
        </w:rPr>
        <w:t xml:space="preserve"> de o</w:t>
      </w:r>
      <w:r w:rsidR="00540797">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2016 dos mil dieciséis, sin que de las constancias de la presente causa administrativa se desprenda lo contrario. . . . . . . . . . . . . . . . . . . . . . . . . . . . . . . . . . . </w:t>
      </w:r>
      <w:r w:rsidR="00E94D53">
        <w:rPr>
          <w:rFonts w:ascii="Calibri" w:hAnsi="Calibri" w:cs="Calibri"/>
          <w:color w:val="767171" w:themeColor="background2" w:themeShade="80"/>
          <w:sz w:val="26"/>
          <w:szCs w:val="26"/>
        </w:rPr>
        <w:t>. . . . . . . . . . . . .</w:t>
      </w:r>
    </w:p>
    <w:p w:rsidR="0040652F" w:rsidRPr="0040652F" w:rsidRDefault="0040652F" w:rsidP="0040652F">
      <w:pPr>
        <w:jc w:val="both"/>
        <w:rPr>
          <w:rFonts w:ascii="Calibri" w:hAnsi="Calibri" w:cs="Calibri"/>
          <w:b/>
          <w:i/>
          <w:iCs/>
          <w:color w:val="767171" w:themeColor="background2" w:themeShade="80"/>
          <w:sz w:val="26"/>
          <w:szCs w:val="26"/>
          <w:lang w:val="es-MX"/>
        </w:rPr>
      </w:pPr>
    </w:p>
    <w:p w:rsidR="001E69BE" w:rsidRDefault="0040652F" w:rsidP="0040652F">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w:t>
      </w:r>
      <w:r w:rsidR="00CD1C8D" w:rsidRPr="00316628">
        <w:rPr>
          <w:rFonts w:ascii="Calibri" w:hAnsi="Calibri" w:cs="Calibri"/>
          <w:color w:val="767171" w:themeColor="background2" w:themeShade="80"/>
          <w:sz w:val="26"/>
          <w:szCs w:val="26"/>
        </w:rPr>
        <w:t xml:space="preserve">el original </w:t>
      </w:r>
      <w:r w:rsidRPr="00316628">
        <w:rPr>
          <w:rFonts w:ascii="Calibri" w:hAnsi="Calibri" w:cs="Calibri"/>
          <w:color w:val="767171" w:themeColor="background2" w:themeShade="80"/>
          <w:sz w:val="26"/>
          <w:szCs w:val="26"/>
        </w:rPr>
        <w:t xml:space="preserve">del </w:t>
      </w:r>
      <w:r w:rsidRPr="0040652F">
        <w:rPr>
          <w:rFonts w:ascii="Calibri" w:hAnsi="Calibri" w:cs="Calibri"/>
          <w:color w:val="767171" w:themeColor="background2" w:themeShade="80"/>
          <w:sz w:val="26"/>
          <w:szCs w:val="26"/>
        </w:rPr>
        <w:t>acta con folio número</w:t>
      </w:r>
      <w:r w:rsidR="00540797" w:rsidRPr="00540797">
        <w:rPr>
          <w:rFonts w:ascii="Calibri" w:hAnsi="Calibri" w:cs="Calibri"/>
          <w:color w:val="767171" w:themeColor="background2" w:themeShade="80"/>
          <w:sz w:val="26"/>
          <w:szCs w:val="26"/>
        </w:rPr>
        <w:t xml:space="preserve"> </w:t>
      </w:r>
      <w:r w:rsidR="00540797">
        <w:rPr>
          <w:rFonts w:ascii="Calibri" w:hAnsi="Calibri" w:cs="Calibri"/>
          <w:color w:val="767171" w:themeColor="background2" w:themeShade="80"/>
          <w:sz w:val="26"/>
          <w:szCs w:val="26"/>
        </w:rPr>
        <w:t>359277 (tres-cinco-nueve-dos-siete-siete), de fecha 10 diez de octubre del año 2016 dos mil dieciséis</w:t>
      </w:r>
      <w:r w:rsidRPr="0040652F">
        <w:rPr>
          <w:rFonts w:ascii="Calibri" w:hAnsi="Calibri" w:cs="Calibri"/>
          <w:color w:val="767171" w:themeColor="background2" w:themeShade="80"/>
          <w:sz w:val="26"/>
          <w:szCs w:val="26"/>
        </w:rPr>
        <w:t xml:space="preserve">; documento que, admitido como prueba a las partes (visible a foja </w:t>
      </w:r>
      <w:r w:rsidR="00126C57">
        <w:rPr>
          <w:rFonts w:ascii="Calibri" w:hAnsi="Calibri" w:cs="Calibri"/>
          <w:color w:val="767171" w:themeColor="background2" w:themeShade="80"/>
          <w:sz w:val="26"/>
          <w:szCs w:val="26"/>
        </w:rPr>
        <w:t>3</w:t>
      </w:r>
      <w:r w:rsidRPr="0040652F">
        <w:rPr>
          <w:rFonts w:ascii="Calibri" w:hAnsi="Calibri" w:cs="Calibri"/>
          <w:color w:val="767171" w:themeColor="background2" w:themeShade="80"/>
          <w:sz w:val="26"/>
          <w:szCs w:val="26"/>
        </w:rPr>
        <w:t xml:space="preserve"> tre</w:t>
      </w:r>
      <w:r w:rsidR="00126C57">
        <w:rPr>
          <w:rFonts w:ascii="Calibri" w:hAnsi="Calibri" w:cs="Calibri"/>
          <w:color w:val="767171" w:themeColor="background2" w:themeShade="80"/>
          <w:sz w:val="26"/>
          <w:szCs w:val="26"/>
        </w:rPr>
        <w:t>s</w:t>
      </w:r>
      <w:r w:rsidRPr="0040652F">
        <w:rPr>
          <w:rFonts w:ascii="Calibri" w:hAnsi="Calibri" w:cs="Calibri"/>
          <w:color w:val="767171" w:themeColor="background2" w:themeShade="80"/>
          <w:sz w:val="26"/>
          <w:szCs w:val="26"/>
        </w:rPr>
        <w:t>)</w:t>
      </w:r>
      <w:r w:rsidR="00CD1C8D">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w:t>
      </w:r>
    </w:p>
    <w:p w:rsidR="001E69BE" w:rsidRDefault="001E69BE" w:rsidP="001E69B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990/2016-JN</w:t>
      </w:r>
    </w:p>
    <w:p w:rsidR="001E69BE" w:rsidRDefault="001E69BE" w:rsidP="0040652F">
      <w:pPr>
        <w:ind w:firstLine="708"/>
        <w:jc w:val="both"/>
        <w:rPr>
          <w:rFonts w:ascii="Calibri" w:hAnsi="Calibri" w:cs="Calibri"/>
          <w:color w:val="767171" w:themeColor="background2" w:themeShade="80"/>
          <w:sz w:val="26"/>
          <w:szCs w:val="26"/>
        </w:rPr>
      </w:pPr>
    </w:p>
    <w:p w:rsidR="0040652F" w:rsidRPr="0040652F" w:rsidRDefault="0040652F" w:rsidP="001E69BE">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los Municipios de Guanajuato; toda vez que se trata de un documento público, expedido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sidR="00126C57">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demanda, en el sentido de que si levantó el Acta de Infracción combatida</w:t>
      </w:r>
      <w:r w:rsidRPr="0040652F">
        <w:rPr>
          <w:rFonts w:ascii="Calibri" w:hAnsi="Calibri"/>
          <w:color w:val="767171" w:themeColor="background2" w:themeShade="80"/>
          <w:sz w:val="26"/>
          <w:szCs w:val="26"/>
        </w:rPr>
        <w:t xml:space="preserve">. . . . . </w:t>
      </w:r>
      <w:r w:rsidR="00126C57">
        <w:rPr>
          <w:rFonts w:ascii="Calibri" w:hAnsi="Calibri"/>
          <w:color w:val="767171" w:themeColor="background2" w:themeShade="80"/>
          <w:sz w:val="26"/>
          <w:szCs w:val="26"/>
        </w:rPr>
        <w:t xml:space="preserve">. . </w:t>
      </w:r>
    </w:p>
    <w:p w:rsidR="0040652F" w:rsidRPr="0040652F" w:rsidRDefault="0040652F" w:rsidP="00126C57">
      <w:pPr>
        <w:jc w:val="both"/>
        <w:rPr>
          <w:rFonts w:ascii="Calibri" w:hAnsi="Calibri" w:cs="Calibri"/>
          <w:color w:val="767171" w:themeColor="background2" w:themeShade="80"/>
          <w:sz w:val="26"/>
          <w:szCs w:val="26"/>
        </w:rPr>
      </w:pPr>
    </w:p>
    <w:p w:rsidR="0040652F" w:rsidRPr="0040652F" w:rsidRDefault="0040652F" w:rsidP="004065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 . . . . . </w:t>
      </w:r>
    </w:p>
    <w:p w:rsidR="00126C57" w:rsidRDefault="00126C57" w:rsidP="00126C57">
      <w:pPr>
        <w:jc w:val="both"/>
        <w:rPr>
          <w:rFonts w:ascii="Calibri" w:hAnsi="Calibri" w:cs="Calibri"/>
          <w:b/>
          <w:bCs/>
          <w:i/>
          <w:iCs/>
          <w:color w:val="767171" w:themeColor="background2" w:themeShade="80"/>
          <w:sz w:val="26"/>
          <w:szCs w:val="26"/>
        </w:rPr>
      </w:pPr>
    </w:p>
    <w:p w:rsidR="0040652F" w:rsidRPr="0040652F" w:rsidRDefault="0040652F" w:rsidP="004065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0B3788">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 . . . . . . . . . . . . . . . </w:t>
      </w:r>
    </w:p>
    <w:p w:rsidR="0040652F" w:rsidRPr="0040652F" w:rsidRDefault="0040652F" w:rsidP="0040652F">
      <w:pPr>
        <w:rPr>
          <w:rFonts w:ascii="Calibri" w:hAnsi="Calibri" w:cs="Calibri"/>
          <w:b/>
          <w:color w:val="767171" w:themeColor="background2" w:themeShade="80"/>
          <w:sz w:val="26"/>
          <w:szCs w:val="26"/>
        </w:rPr>
      </w:pPr>
    </w:p>
    <w:p w:rsidR="0040652F" w:rsidRPr="00C158B5" w:rsidRDefault="0040652F" w:rsidP="00C863E6">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El ciudadano </w:t>
      </w:r>
      <w:r w:rsidR="000B3788">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sidR="00126C57" w:rsidRPr="00126C57">
        <w:rPr>
          <w:rFonts w:ascii="Calibri" w:hAnsi="Calibri" w:cs="Calibri"/>
          <w:i/>
          <w:color w:val="767171" w:themeColor="background2" w:themeShade="80"/>
          <w:sz w:val="26"/>
          <w:szCs w:val="26"/>
        </w:rPr>
        <w:t>“Transportes Urbanos y suburbanos San Juan Bosco, Sociedad Anónima de Capital Variable</w:t>
      </w:r>
      <w:r w:rsidR="00126C57" w:rsidRPr="00126C57">
        <w:rPr>
          <w:rFonts w:ascii="Calibri" w:hAnsi="Calibri" w:cs="Calibri"/>
          <w:color w:val="767171" w:themeColor="background2" w:themeShade="80"/>
          <w:sz w:val="26"/>
          <w:szCs w:val="26"/>
        </w:rPr>
        <w:t>”</w:t>
      </w:r>
      <w:r w:rsidR="00126C57" w:rsidRPr="00126C5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acreditarlo, la Escritura Pública número </w:t>
      </w:r>
      <w:r w:rsidR="00126C57">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sidR="00126C57">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sidR="00126C57">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sidR="00126C57">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sidR="00126C57">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fecha </w:t>
      </w:r>
      <w:r w:rsidR="00126C57">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sidR="00126C57">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sidR="00126C57">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w:t>
      </w:r>
      <w:r w:rsidR="00126C57">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dos mil </w:t>
      </w:r>
      <w:r w:rsidR="00126C57">
        <w:rPr>
          <w:rFonts w:ascii="Calibri" w:hAnsi="Calibri" w:cs="Calibri"/>
          <w:color w:val="767171" w:themeColor="background2" w:themeShade="80"/>
          <w:sz w:val="26"/>
          <w:szCs w:val="26"/>
        </w:rPr>
        <w:t>dieciséis</w:t>
      </w:r>
      <w:r w:rsidRPr="0040652F">
        <w:rPr>
          <w:rFonts w:ascii="Calibri" w:hAnsi="Calibri" w:cs="Calibri"/>
          <w:color w:val="767171" w:themeColor="background2" w:themeShade="80"/>
          <w:sz w:val="26"/>
          <w:szCs w:val="26"/>
        </w:rPr>
        <w:t xml:space="preserve">, tirada ante la fe del Licenciado </w:t>
      </w:r>
      <w:r w:rsidR="00126C57">
        <w:rPr>
          <w:rFonts w:ascii="Calibri" w:hAnsi="Calibri" w:cs="Calibri"/>
          <w:color w:val="767171" w:themeColor="background2" w:themeShade="80"/>
          <w:sz w:val="26"/>
          <w:szCs w:val="26"/>
        </w:rPr>
        <w:t>Jesús César Santos del Muro Amador</w:t>
      </w:r>
      <w:r w:rsidRPr="0040652F">
        <w:rPr>
          <w:rFonts w:ascii="Calibri" w:hAnsi="Calibri" w:cs="Calibri"/>
          <w:color w:val="767171" w:themeColor="background2" w:themeShade="80"/>
          <w:sz w:val="26"/>
          <w:szCs w:val="26"/>
        </w:rPr>
        <w:t xml:space="preserve">, titular de la Notaría Pública </w:t>
      </w:r>
      <w:r w:rsidRPr="0040652F">
        <w:rPr>
          <w:rFonts w:ascii="Calibri" w:hAnsi="Calibri" w:cs="Calibri"/>
          <w:color w:val="767171" w:themeColor="background2" w:themeShade="80"/>
          <w:sz w:val="26"/>
          <w:szCs w:val="26"/>
        </w:rPr>
        <w:lastRenderedPageBreak/>
        <w:t xml:space="preserve">número </w:t>
      </w:r>
      <w:r w:rsidR="00126C57">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sidR="00126C57">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en legal ejercicio en el Partido Judicial de León, Guanajuato; en la cual se hizo constar</w:t>
      </w:r>
      <w:r w:rsidRPr="00C158B5">
        <w:rPr>
          <w:rFonts w:ascii="Calibri" w:hAnsi="Calibri" w:cs="Calibri"/>
          <w:color w:val="767171" w:themeColor="background2" w:themeShade="80"/>
          <w:sz w:val="26"/>
          <w:szCs w:val="26"/>
        </w:rPr>
        <w:t xml:space="preserve"> </w:t>
      </w:r>
      <w:r w:rsidR="00CD1C8D" w:rsidRPr="00C158B5">
        <w:rPr>
          <w:rFonts w:ascii="Calibri" w:hAnsi="Calibri" w:cs="Calibri"/>
          <w:color w:val="767171" w:themeColor="background2" w:themeShade="80"/>
          <w:sz w:val="26"/>
          <w:szCs w:val="26"/>
        </w:rPr>
        <w:t xml:space="preserve">la comparecencia del licenciado Francisco Javier Ramírez Olvera, en su carácter de Delegado Especial de la Asamblea Ordinaria y Extraordinaria de Accionistas de la Sociedad Mercantil antes citada, a efecto de protocolizar, parcialmente, la Asamblea Ordinaria celebrada el día </w:t>
      </w:r>
      <w:r w:rsidR="00C863E6" w:rsidRPr="00C158B5">
        <w:rPr>
          <w:rFonts w:ascii="Calibri" w:hAnsi="Calibri" w:cs="Calibri"/>
          <w:color w:val="767171" w:themeColor="background2" w:themeShade="80"/>
          <w:sz w:val="26"/>
          <w:szCs w:val="26"/>
        </w:rPr>
        <w:t xml:space="preserve">19 diecinueve de septiembre de 2016 dos mil dieciséis, en donde destaca que </w:t>
      </w:r>
      <w:r w:rsidR="00126C57" w:rsidRPr="00C158B5">
        <w:rPr>
          <w:rFonts w:ascii="Calibri" w:hAnsi="Calibri" w:cs="Calibri"/>
          <w:color w:val="767171" w:themeColor="background2" w:themeShade="80"/>
          <w:sz w:val="26"/>
          <w:szCs w:val="26"/>
        </w:rPr>
        <w:t xml:space="preserve">se </w:t>
      </w:r>
      <w:r w:rsidRPr="00C158B5">
        <w:rPr>
          <w:rFonts w:ascii="Calibri" w:hAnsi="Calibri" w:cs="Calibri"/>
          <w:color w:val="767171" w:themeColor="background2" w:themeShade="80"/>
          <w:sz w:val="26"/>
          <w:szCs w:val="26"/>
        </w:rPr>
        <w:t>otorgó a favor</w:t>
      </w:r>
      <w:r w:rsidR="00472DAC" w:rsidRPr="00C158B5">
        <w:rPr>
          <w:rFonts w:ascii="Calibri" w:hAnsi="Calibri" w:cs="Calibri"/>
          <w:color w:val="767171" w:themeColor="background2" w:themeShade="80"/>
          <w:sz w:val="26"/>
          <w:szCs w:val="26"/>
        </w:rPr>
        <w:t xml:space="preserve"> </w:t>
      </w:r>
      <w:r w:rsidRPr="00C158B5">
        <w:rPr>
          <w:rFonts w:ascii="Calibri" w:hAnsi="Calibri" w:cs="Calibri"/>
          <w:color w:val="767171" w:themeColor="background2" w:themeShade="80"/>
          <w:sz w:val="26"/>
          <w:szCs w:val="26"/>
        </w:rPr>
        <w:t xml:space="preserve">del ciudadano </w:t>
      </w:r>
      <w:r w:rsidR="000B3788">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w:t>
      </w:r>
      <w:r w:rsidR="00472DAC" w:rsidRPr="00C158B5">
        <w:rPr>
          <w:rFonts w:ascii="Calibri" w:hAnsi="Calibri" w:cs="Calibri"/>
          <w:color w:val="767171" w:themeColor="background2" w:themeShade="80"/>
          <w:sz w:val="26"/>
          <w:szCs w:val="26"/>
        </w:rPr>
        <w:t>de dominio</w:t>
      </w:r>
      <w:r w:rsidRPr="00C158B5">
        <w:rPr>
          <w:rFonts w:ascii="Calibri" w:hAnsi="Calibri" w:cs="Calibri"/>
          <w:color w:val="767171" w:themeColor="background2" w:themeShade="80"/>
          <w:sz w:val="26"/>
          <w:szCs w:val="26"/>
        </w:rPr>
        <w:t xml:space="preserve">, con todas la facultades generales y especiales que de acuerdo a la ley requieran cláusula especial sin limitación alguna; según se aprecia en la </w:t>
      </w:r>
      <w:r w:rsidR="00C863E6" w:rsidRPr="00C158B5">
        <w:rPr>
          <w:rFonts w:ascii="Calibri" w:hAnsi="Calibri" w:cs="Calibri"/>
          <w:color w:val="767171" w:themeColor="background2" w:themeShade="80"/>
          <w:sz w:val="26"/>
          <w:szCs w:val="26"/>
        </w:rPr>
        <w:t>Resolución Quinta</w:t>
      </w:r>
      <w:r w:rsidRPr="00C158B5">
        <w:rPr>
          <w:rFonts w:ascii="Calibri" w:hAnsi="Calibri" w:cs="Calibri"/>
          <w:color w:val="767171" w:themeColor="background2" w:themeShade="80"/>
          <w:sz w:val="26"/>
          <w:szCs w:val="26"/>
        </w:rPr>
        <w:t xml:space="preserve"> </w:t>
      </w:r>
      <w:r w:rsidR="00C863E6" w:rsidRPr="00C158B5">
        <w:rPr>
          <w:rFonts w:ascii="Calibri" w:hAnsi="Calibri" w:cs="Calibri"/>
          <w:color w:val="767171" w:themeColor="background2" w:themeShade="80"/>
          <w:sz w:val="26"/>
          <w:szCs w:val="26"/>
        </w:rPr>
        <w:t xml:space="preserve">del Acta protocolizada mediante </w:t>
      </w:r>
      <w:r w:rsidRPr="00C158B5">
        <w:rPr>
          <w:rFonts w:ascii="Calibri" w:hAnsi="Calibri" w:cs="Calibri"/>
          <w:color w:val="767171" w:themeColor="background2" w:themeShade="80"/>
          <w:sz w:val="26"/>
          <w:szCs w:val="26"/>
        </w:rPr>
        <w:t xml:space="preserve">la escritura </w:t>
      </w:r>
      <w:r w:rsidR="00C863E6" w:rsidRPr="00C158B5">
        <w:rPr>
          <w:rFonts w:ascii="Calibri" w:hAnsi="Calibri" w:cs="Calibri"/>
          <w:color w:val="767171" w:themeColor="background2" w:themeShade="80"/>
          <w:sz w:val="26"/>
          <w:szCs w:val="26"/>
        </w:rPr>
        <w:t xml:space="preserve">pública </w:t>
      </w:r>
      <w:r w:rsidRPr="00C158B5">
        <w:rPr>
          <w:rFonts w:ascii="Calibri" w:hAnsi="Calibri" w:cs="Calibri"/>
          <w:color w:val="767171" w:themeColor="background2" w:themeShade="80"/>
          <w:sz w:val="26"/>
          <w:szCs w:val="26"/>
        </w:rPr>
        <w:t xml:space="preserve">antes </w:t>
      </w:r>
      <w:r w:rsidR="00C863E6" w:rsidRPr="00C158B5">
        <w:rPr>
          <w:rFonts w:ascii="Calibri" w:hAnsi="Calibri" w:cs="Calibri"/>
          <w:color w:val="767171" w:themeColor="background2" w:themeShade="80"/>
          <w:sz w:val="26"/>
          <w:szCs w:val="26"/>
        </w:rPr>
        <w:t>descrita</w:t>
      </w:r>
      <w:r w:rsidRPr="00C158B5">
        <w:rPr>
          <w:rFonts w:ascii="Calibri" w:hAnsi="Calibri" w:cs="Calibri"/>
          <w:color w:val="767171" w:themeColor="background2" w:themeShade="80"/>
          <w:sz w:val="26"/>
          <w:szCs w:val="26"/>
        </w:rPr>
        <w:t xml:space="preserve">. . </w:t>
      </w:r>
      <w:r w:rsidR="00C158B5">
        <w:rPr>
          <w:rFonts w:ascii="Calibri" w:hAnsi="Calibri"/>
          <w:color w:val="767171" w:themeColor="background2" w:themeShade="80"/>
          <w:sz w:val="26"/>
          <w:szCs w:val="26"/>
        </w:rPr>
        <w:t xml:space="preserve">. . . . . . . . . . . . . . . . . . . . . . . . . . . . . . . . . . . . . . . . . . . . . . . . . . . . . . . . . . . . </w:t>
      </w:r>
    </w:p>
    <w:p w:rsidR="00203477" w:rsidRPr="0040652F" w:rsidRDefault="00203477" w:rsidP="0040652F">
      <w:pPr>
        <w:ind w:firstLine="708"/>
        <w:jc w:val="both"/>
        <w:rPr>
          <w:rFonts w:ascii="Calibri" w:hAnsi="Calibri" w:cs="Calibri"/>
          <w:color w:val="767171" w:themeColor="background2" w:themeShade="80"/>
          <w:sz w:val="26"/>
          <w:szCs w:val="26"/>
        </w:rPr>
      </w:pPr>
    </w:p>
    <w:p w:rsidR="0040652F" w:rsidRPr="0040652F" w:rsidRDefault="00C863E6" w:rsidP="0040652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0040652F"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0040652F" w:rsidRPr="0040652F">
        <w:rPr>
          <w:rFonts w:ascii="Calibri" w:hAnsi="Calibri" w:cs="Calibri"/>
          <w:color w:val="767171" w:themeColor="background2" w:themeShade="80"/>
          <w:sz w:val="26"/>
          <w:szCs w:val="26"/>
        </w:rPr>
        <w:t xml:space="preserve"> en </w:t>
      </w:r>
      <w:r w:rsidRPr="00C158B5">
        <w:rPr>
          <w:rFonts w:ascii="Calibri" w:hAnsi="Calibri" w:cs="Calibri"/>
          <w:color w:val="767171" w:themeColor="background2" w:themeShade="80"/>
          <w:sz w:val="26"/>
          <w:szCs w:val="26"/>
        </w:rPr>
        <w:t>su Primer Testimonio</w:t>
      </w:r>
      <w:r w:rsidR="00C158B5" w:rsidRPr="00C158B5">
        <w:rPr>
          <w:rFonts w:ascii="Calibri" w:hAnsi="Calibri" w:cs="Calibri"/>
          <w:color w:val="767171" w:themeColor="background2" w:themeShade="80"/>
          <w:sz w:val="26"/>
          <w:szCs w:val="26"/>
        </w:rPr>
        <w:t>,</w:t>
      </w:r>
      <w:r w:rsidR="0040652F" w:rsidRPr="0040652F">
        <w:rPr>
          <w:rFonts w:ascii="Calibri" w:hAnsi="Calibri" w:cs="Calibri"/>
          <w:color w:val="767171" w:themeColor="background2" w:themeShade="80"/>
          <w:sz w:val="26"/>
          <w:szCs w:val="26"/>
        </w:rPr>
        <w:t xml:space="preserve"> (visible en autos a fojas </w:t>
      </w:r>
      <w:r w:rsidR="00203477">
        <w:rPr>
          <w:rFonts w:ascii="Calibri" w:hAnsi="Calibri" w:cs="Calibri"/>
          <w:color w:val="767171" w:themeColor="background2" w:themeShade="80"/>
          <w:sz w:val="26"/>
          <w:szCs w:val="26"/>
        </w:rPr>
        <w:t>5</w:t>
      </w:r>
      <w:r w:rsidR="0040652F" w:rsidRPr="0040652F">
        <w:rPr>
          <w:rFonts w:ascii="Calibri" w:hAnsi="Calibri" w:cs="Calibri"/>
          <w:color w:val="767171" w:themeColor="background2" w:themeShade="80"/>
          <w:sz w:val="26"/>
          <w:szCs w:val="26"/>
        </w:rPr>
        <w:t xml:space="preserve"> c</w:t>
      </w:r>
      <w:r w:rsidR="00203477">
        <w:rPr>
          <w:rFonts w:ascii="Calibri" w:hAnsi="Calibri" w:cs="Calibri"/>
          <w:color w:val="767171" w:themeColor="background2" w:themeShade="80"/>
          <w:sz w:val="26"/>
          <w:szCs w:val="26"/>
        </w:rPr>
        <w:t>inco</w:t>
      </w:r>
      <w:r w:rsidR="0040652F" w:rsidRPr="0040652F">
        <w:rPr>
          <w:rFonts w:ascii="Calibri" w:hAnsi="Calibri" w:cs="Calibri"/>
          <w:color w:val="767171" w:themeColor="background2" w:themeShade="80"/>
          <w:sz w:val="26"/>
          <w:szCs w:val="26"/>
        </w:rPr>
        <w:t xml:space="preserve"> a la 1</w:t>
      </w:r>
      <w:r w:rsidR="00203477">
        <w:rPr>
          <w:rFonts w:ascii="Calibri" w:hAnsi="Calibri" w:cs="Calibri"/>
          <w:color w:val="767171" w:themeColor="background2" w:themeShade="80"/>
          <w:sz w:val="26"/>
          <w:szCs w:val="26"/>
        </w:rPr>
        <w:t>3</w:t>
      </w:r>
      <w:r w:rsidR="0040652F" w:rsidRPr="0040652F">
        <w:rPr>
          <w:rFonts w:ascii="Calibri" w:hAnsi="Calibri" w:cs="Calibri"/>
          <w:color w:val="767171" w:themeColor="background2" w:themeShade="80"/>
          <w:sz w:val="26"/>
          <w:szCs w:val="26"/>
        </w:rPr>
        <w:t xml:space="preserve"> </w:t>
      </w:r>
      <w:r w:rsidR="00203477">
        <w:rPr>
          <w:rFonts w:ascii="Calibri" w:hAnsi="Calibri" w:cs="Calibri"/>
          <w:color w:val="767171" w:themeColor="background2" w:themeShade="80"/>
          <w:sz w:val="26"/>
          <w:szCs w:val="26"/>
        </w:rPr>
        <w:t>tre</w:t>
      </w:r>
      <w:r w:rsidR="0040652F" w:rsidRPr="0040652F">
        <w:rPr>
          <w:rFonts w:ascii="Calibri" w:hAnsi="Calibri" w:cs="Calibri"/>
          <w:color w:val="767171" w:themeColor="background2" w:themeShade="80"/>
          <w:sz w:val="26"/>
          <w:szCs w:val="26"/>
        </w:rPr>
        <w:t>ce), constituye un documento público conforme lo establece el artículo 78 del Código de Procedimiento y Justicia Administrativa para el Estado y los Municipios de Guanajuato, por lo que merece pleno valor probatorio, de conformidad con lo dispuesto en el a</w:t>
      </w:r>
      <w:r w:rsidR="00A366FC">
        <w:rPr>
          <w:rFonts w:ascii="Calibri" w:hAnsi="Calibri" w:cs="Calibri"/>
          <w:color w:val="767171" w:themeColor="background2" w:themeShade="80"/>
          <w:sz w:val="26"/>
          <w:szCs w:val="26"/>
        </w:rPr>
        <w:t>rtículo 121 del citado Código;</w:t>
      </w:r>
      <w:r w:rsidR="0040652F"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sidR="000B3788">
        <w:rPr>
          <w:rFonts w:ascii="Calibri" w:hAnsi="Calibri" w:cs="Calibri"/>
          <w:color w:val="767171" w:themeColor="background2" w:themeShade="80"/>
          <w:sz w:val="26"/>
          <w:szCs w:val="26"/>
        </w:rPr>
        <w:t>*****</w:t>
      </w:r>
      <w:r w:rsidR="0040652F"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sidR="000B3788">
        <w:rPr>
          <w:rFonts w:ascii="Calibri" w:hAnsi="Calibri" w:cs="Calibri"/>
          <w:i/>
          <w:color w:val="767171" w:themeColor="background2" w:themeShade="80"/>
          <w:sz w:val="26"/>
          <w:szCs w:val="26"/>
        </w:rPr>
        <w:t>*****</w:t>
      </w:r>
      <w:r w:rsidR="00203477" w:rsidRPr="00203477">
        <w:rPr>
          <w:rFonts w:ascii="Calibri" w:hAnsi="Calibri" w:cs="Calibri"/>
          <w:bCs/>
          <w:iCs/>
          <w:color w:val="767171" w:themeColor="background2" w:themeShade="80"/>
          <w:sz w:val="26"/>
          <w:szCs w:val="26"/>
        </w:rPr>
        <w:t>;</w:t>
      </w:r>
      <w:r w:rsidR="0040652F" w:rsidRPr="0040652F">
        <w:rPr>
          <w:rFonts w:ascii="Calibri" w:hAnsi="Calibri" w:cs="Calibri"/>
          <w:i/>
          <w:color w:val="767171" w:themeColor="background2" w:themeShade="80"/>
          <w:sz w:val="26"/>
          <w:szCs w:val="26"/>
        </w:rPr>
        <w:t>”</w:t>
      </w:r>
      <w:r w:rsidR="0040652F"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0040652F" w:rsidRPr="0040652F">
        <w:rPr>
          <w:rFonts w:ascii="Calibri" w:hAnsi="Calibri"/>
          <w:bCs/>
          <w:iCs/>
          <w:color w:val="767171" w:themeColor="background2" w:themeShade="80"/>
          <w:sz w:val="26"/>
          <w:szCs w:val="26"/>
        </w:rPr>
        <w:t xml:space="preserve">a nombre de dicha Sociedad Mercantil. . . . . . . </w:t>
      </w:r>
      <w:r w:rsidR="00203477">
        <w:rPr>
          <w:rFonts w:ascii="Calibri" w:hAnsi="Calibri"/>
          <w:bCs/>
          <w:iCs/>
          <w:color w:val="767171" w:themeColor="background2" w:themeShade="80"/>
          <w:sz w:val="26"/>
          <w:szCs w:val="26"/>
        </w:rPr>
        <w:t xml:space="preserve">. . . . . . </w:t>
      </w:r>
      <w:r w:rsidR="00A366FC">
        <w:rPr>
          <w:rFonts w:ascii="Calibri" w:hAnsi="Calibri"/>
          <w:bCs/>
          <w:iCs/>
          <w:color w:val="767171" w:themeColor="background2" w:themeShade="80"/>
          <w:sz w:val="26"/>
          <w:szCs w:val="26"/>
        </w:rPr>
        <w:t>. . . . . . . . . . . . . . . . . . . . . . . . . . . . . . . . . . . . . . . .</w:t>
      </w:r>
    </w:p>
    <w:p w:rsidR="0040652F" w:rsidRPr="0040652F" w:rsidRDefault="0040652F" w:rsidP="0040652F">
      <w:pPr>
        <w:jc w:val="both"/>
        <w:rPr>
          <w:rFonts w:ascii="Calibri" w:hAnsi="Calibri" w:cs="Calibri"/>
          <w:b/>
          <w:bCs/>
          <w:i/>
          <w:iCs/>
          <w:color w:val="767171" w:themeColor="background2" w:themeShade="80"/>
          <w:sz w:val="26"/>
          <w:szCs w:val="26"/>
        </w:rPr>
      </w:pPr>
    </w:p>
    <w:p w:rsidR="0040652F" w:rsidRPr="0040652F" w:rsidRDefault="0040652F" w:rsidP="0040652F">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sidR="00A366FC">
        <w:rPr>
          <w:rFonts w:ascii="Calibri" w:hAnsi="Calibri" w:cs="Calibri"/>
          <w:color w:val="767171" w:themeColor="background2" w:themeShade="80"/>
          <w:sz w:val="26"/>
          <w:szCs w:val="26"/>
        </w:rPr>
        <w:t xml:space="preserve"> </w:t>
      </w:r>
    </w:p>
    <w:p w:rsidR="0040652F" w:rsidRPr="0040652F" w:rsidRDefault="0040652F" w:rsidP="0040652F">
      <w:pPr>
        <w:jc w:val="both"/>
        <w:rPr>
          <w:rFonts w:ascii="Calibri" w:hAnsi="Calibri" w:cs="Calibri"/>
          <w:b/>
          <w:bCs/>
          <w:i/>
          <w:iCs/>
          <w:color w:val="767171" w:themeColor="background2" w:themeShade="80"/>
          <w:sz w:val="26"/>
          <w:szCs w:val="26"/>
        </w:rPr>
      </w:pPr>
    </w:p>
    <w:p w:rsidR="0040652F" w:rsidRPr="0040652F" w:rsidRDefault="0040652F" w:rsidP="0040652F">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40652F" w:rsidRPr="0040652F" w:rsidRDefault="0040652F" w:rsidP="0040652F">
      <w:pPr>
        <w:pStyle w:val="Sangradetextonormal"/>
        <w:ind w:left="0" w:firstLine="708"/>
        <w:jc w:val="both"/>
        <w:rPr>
          <w:rFonts w:ascii="Calibri" w:hAnsi="Calibri" w:cs="Calibri"/>
          <w:bCs/>
          <w:iCs/>
          <w:color w:val="767171" w:themeColor="background2" w:themeShade="80"/>
          <w:sz w:val="20"/>
          <w:szCs w:val="20"/>
        </w:rPr>
      </w:pPr>
    </w:p>
    <w:p w:rsidR="0040652F" w:rsidRPr="0040652F" w:rsidRDefault="0040652F" w:rsidP="004065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Causal de improcedencia que para este juzgador </w:t>
      </w:r>
      <w:r w:rsidRPr="0040652F">
        <w:rPr>
          <w:rFonts w:ascii="Calibri" w:hAnsi="Calibri" w:cs="Calibri"/>
          <w:b/>
          <w:bCs/>
          <w:iCs/>
          <w:color w:val="767171" w:themeColor="background2" w:themeShade="80"/>
          <w:sz w:val="26"/>
          <w:szCs w:val="26"/>
        </w:rPr>
        <w:t>no se actualiza;</w:t>
      </w:r>
      <w:r w:rsidRPr="0040652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w:t>
      </w:r>
      <w:r w:rsidR="00AF2A9C">
        <w:rPr>
          <w:rFonts w:ascii="Calibri" w:hAnsi="Calibri" w:cs="Calibri"/>
          <w:bCs/>
          <w:iCs/>
          <w:color w:val="767171" w:themeColor="background2" w:themeShade="80"/>
          <w:sz w:val="26"/>
          <w:szCs w:val="26"/>
        </w:rPr>
        <w:t xml:space="preserve">retirado, en garantía del pago de la multa que en su caso se impusiera, las placas de circulación del vehículo destinado a la prestación del servicio público de transporte en esta ciudad; </w:t>
      </w:r>
      <w:r w:rsidRPr="0040652F">
        <w:rPr>
          <w:rFonts w:ascii="Calibri" w:hAnsi="Calibri" w:cs="Calibri"/>
          <w:bCs/>
          <w:iCs/>
          <w:color w:val="767171" w:themeColor="background2" w:themeShade="80"/>
          <w:sz w:val="26"/>
          <w:szCs w:val="26"/>
        </w:rPr>
        <w:t>resultando, en consecuencia, afectada, por tal motivo, en su patrimonio</w:t>
      </w:r>
      <w:r w:rsidR="00AF2A9C">
        <w:rPr>
          <w:rFonts w:ascii="Calibri" w:hAnsi="Calibri" w:cs="Calibri"/>
          <w:bCs/>
          <w:iCs/>
          <w:color w:val="767171" w:themeColor="background2" w:themeShade="80"/>
          <w:sz w:val="26"/>
          <w:szCs w:val="26"/>
        </w:rPr>
        <w:t>, pues es evidente que para circular es menester portar ambas placas de circulación</w:t>
      </w:r>
      <w:r w:rsidRPr="0040652F">
        <w:rPr>
          <w:rFonts w:ascii="Calibri" w:hAnsi="Calibri" w:cs="Calibri"/>
          <w:bCs/>
          <w:iCs/>
          <w:color w:val="767171" w:themeColor="background2" w:themeShade="80"/>
          <w:sz w:val="26"/>
          <w:szCs w:val="26"/>
        </w:rPr>
        <w:t xml:space="preserve">. Lo anterior no obstante que el Inspector demandado considere el acta debidamente fundada y motivada, ya que ello no conlleva a la improcedencia del proceso </w:t>
      </w:r>
      <w:r w:rsidRPr="0040652F">
        <w:rPr>
          <w:rFonts w:ascii="Calibri" w:hAnsi="Calibri" w:cs="Calibri"/>
          <w:bCs/>
          <w:iCs/>
          <w:color w:val="767171" w:themeColor="background2" w:themeShade="80"/>
          <w:sz w:val="26"/>
          <w:szCs w:val="26"/>
        </w:rPr>
        <w:lastRenderedPageBreak/>
        <w:t>administrativo; es más, debe decirse que tales aspectos serán analizados al entrar al estudio de fondo del presente negocio, a fin de determinar la legalidad y validez o la nulidad del acta de Infracción materia de la “</w:t>
      </w:r>
      <w:proofErr w:type="spellStart"/>
      <w:r w:rsidRPr="0040652F">
        <w:rPr>
          <w:rFonts w:ascii="Calibri" w:hAnsi="Calibri" w:cs="Calibri"/>
          <w:bCs/>
          <w:iCs/>
          <w:color w:val="767171" w:themeColor="background2" w:themeShade="80"/>
          <w:sz w:val="26"/>
          <w:szCs w:val="26"/>
        </w:rPr>
        <w:t>litis</w:t>
      </w:r>
      <w:proofErr w:type="spellEnd"/>
      <w:r w:rsidRPr="0040652F">
        <w:rPr>
          <w:rFonts w:ascii="Calibri" w:hAnsi="Calibri" w:cs="Calibri"/>
          <w:bCs/>
          <w:iCs/>
          <w:color w:val="767171" w:themeColor="background2" w:themeShade="80"/>
          <w:sz w:val="26"/>
          <w:szCs w:val="26"/>
        </w:rPr>
        <w:t xml:space="preserve">”. . . . . . . . . . . . . . . . </w:t>
      </w:r>
    </w:p>
    <w:p w:rsidR="0040652F" w:rsidRPr="0040652F" w:rsidRDefault="0040652F" w:rsidP="0040652F">
      <w:pPr>
        <w:pStyle w:val="Sangradetextonormal"/>
        <w:jc w:val="both"/>
        <w:rPr>
          <w:rFonts w:ascii="Calibri" w:hAnsi="Calibri" w:cs="Calibri"/>
          <w:bCs/>
          <w:iCs/>
          <w:color w:val="767171" w:themeColor="background2" w:themeShade="80"/>
          <w:sz w:val="26"/>
          <w:szCs w:val="26"/>
        </w:rPr>
      </w:pPr>
    </w:p>
    <w:p w:rsidR="0040652F" w:rsidRPr="0040652F" w:rsidRDefault="0040652F" w:rsidP="004065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Continuando con el análisis de las causales de improcedencia o sobreseimiento, </w:t>
      </w:r>
      <w:r w:rsidRPr="0040652F">
        <w:rPr>
          <w:rFonts w:ascii="Calibri" w:hAnsi="Calibri" w:cs="Calibri"/>
          <w:b/>
          <w:bCs/>
          <w:iCs/>
          <w:color w:val="767171" w:themeColor="background2" w:themeShade="80"/>
          <w:sz w:val="26"/>
          <w:szCs w:val="26"/>
        </w:rPr>
        <w:t>no se advierte</w:t>
      </w:r>
      <w:r w:rsidRPr="0040652F">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40652F" w:rsidRPr="0040652F" w:rsidRDefault="0040652F" w:rsidP="0040652F">
      <w:pPr>
        <w:jc w:val="both"/>
        <w:rPr>
          <w:rFonts w:ascii="Calibri" w:hAnsi="Calibri" w:cs="Calibri"/>
          <w:b/>
          <w:bCs/>
          <w:i/>
          <w:iCs/>
          <w:color w:val="767171" w:themeColor="background2" w:themeShade="80"/>
          <w:sz w:val="26"/>
          <w:szCs w:val="26"/>
          <w:lang w:val="es-MX"/>
        </w:rPr>
      </w:pPr>
    </w:p>
    <w:p w:rsidR="0040652F" w:rsidRPr="0040652F" w:rsidRDefault="0040652F" w:rsidP="004065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0652F" w:rsidRPr="0040652F" w:rsidRDefault="0040652F" w:rsidP="0040652F">
      <w:pPr>
        <w:ind w:firstLine="708"/>
        <w:jc w:val="both"/>
        <w:rPr>
          <w:rFonts w:ascii="Calibri" w:hAnsi="Calibri" w:cs="Calibri"/>
          <w:color w:val="767171" w:themeColor="background2" w:themeShade="80"/>
          <w:sz w:val="26"/>
          <w:szCs w:val="26"/>
        </w:rPr>
      </w:pPr>
    </w:p>
    <w:p w:rsidR="001E7BCD" w:rsidRDefault="0040652F" w:rsidP="0040652F">
      <w:pPr>
        <w:ind w:firstLine="708"/>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sidR="00754AC4">
        <w:rPr>
          <w:rFonts w:ascii="Calibri" w:hAnsi="Calibri" w:cs="Calibri"/>
          <w:color w:val="767171" w:themeColor="background2" w:themeShade="80"/>
          <w:sz w:val="26"/>
          <w:szCs w:val="26"/>
        </w:rPr>
        <w:t xml:space="preserve"> </w:t>
      </w:r>
      <w:r w:rsidR="000B3788">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con fecha </w:t>
      </w:r>
      <w:r w:rsidR="00754AC4">
        <w:rPr>
          <w:rFonts w:ascii="Calibri" w:hAnsi="Calibri" w:cs="Calibri"/>
          <w:color w:val="767171" w:themeColor="background2" w:themeShade="80"/>
          <w:sz w:val="26"/>
          <w:szCs w:val="26"/>
        </w:rPr>
        <w:t>10</w:t>
      </w:r>
      <w:r w:rsidRPr="0040652F">
        <w:rPr>
          <w:rFonts w:ascii="Calibri" w:hAnsi="Calibri" w:cs="Calibri"/>
          <w:color w:val="767171" w:themeColor="background2" w:themeShade="80"/>
          <w:sz w:val="26"/>
          <w:szCs w:val="26"/>
        </w:rPr>
        <w:t xml:space="preserve"> </w:t>
      </w:r>
      <w:r w:rsidR="00754AC4">
        <w:rPr>
          <w:rFonts w:ascii="Calibri" w:hAnsi="Calibri" w:cs="Calibri"/>
          <w:color w:val="767171" w:themeColor="background2" w:themeShade="80"/>
          <w:sz w:val="26"/>
          <w:szCs w:val="26"/>
        </w:rPr>
        <w:t>diez</w:t>
      </w:r>
      <w:r w:rsidRPr="0040652F">
        <w:rPr>
          <w:rFonts w:ascii="Calibri" w:hAnsi="Calibri" w:cs="Calibri"/>
          <w:color w:val="767171" w:themeColor="background2" w:themeShade="80"/>
          <w:sz w:val="26"/>
          <w:szCs w:val="26"/>
        </w:rPr>
        <w:t xml:space="preserve"> de o</w:t>
      </w:r>
      <w:r w:rsidR="00754AC4">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2016 dos mil dieciséis, en el lugar que identificó como: </w:t>
      </w:r>
      <w:r w:rsidRPr="0040652F">
        <w:rPr>
          <w:rFonts w:ascii="Calibri" w:hAnsi="Calibri" w:cs="Calibri"/>
          <w:i/>
          <w:iCs/>
          <w:color w:val="767171" w:themeColor="background2" w:themeShade="80"/>
          <w:sz w:val="26"/>
          <w:szCs w:val="26"/>
        </w:rPr>
        <w:t>“</w:t>
      </w:r>
      <w:r w:rsidR="00754AC4">
        <w:rPr>
          <w:rFonts w:ascii="Calibri" w:hAnsi="Calibri" w:cs="Calibri"/>
          <w:i/>
          <w:iCs/>
          <w:color w:val="767171" w:themeColor="background2" w:themeShade="80"/>
          <w:sz w:val="26"/>
          <w:szCs w:val="26"/>
        </w:rPr>
        <w:t>Nueva Galicia y las Torres</w:t>
      </w:r>
      <w:r w:rsidRPr="0040652F">
        <w:rPr>
          <w:rFonts w:ascii="Calibri" w:hAnsi="Calibri" w:cs="Calibri"/>
          <w:i/>
          <w:iCs/>
          <w:color w:val="767171" w:themeColor="background2" w:themeShade="80"/>
          <w:sz w:val="26"/>
          <w:szCs w:val="26"/>
        </w:rPr>
        <w:t>”</w:t>
      </w:r>
      <w:r w:rsidR="00754AC4">
        <w:rPr>
          <w:rFonts w:ascii="Calibri" w:hAnsi="Calibri" w:cs="Calibri"/>
          <w:i/>
          <w:iCs/>
          <w:color w:val="767171" w:themeColor="background2" w:themeShade="80"/>
          <w:sz w:val="26"/>
          <w:szCs w:val="26"/>
        </w:rPr>
        <w:t xml:space="preserve">, </w:t>
      </w:r>
      <w:r w:rsidR="00754AC4">
        <w:rPr>
          <w:rFonts w:ascii="Calibri" w:hAnsi="Calibri" w:cs="Calibri"/>
          <w:iCs/>
          <w:color w:val="767171" w:themeColor="background2" w:themeShade="80"/>
          <w:sz w:val="26"/>
          <w:szCs w:val="26"/>
        </w:rPr>
        <w:t xml:space="preserve">de la colonia </w:t>
      </w:r>
      <w:r w:rsidR="00F97F1A" w:rsidRPr="00F97F1A">
        <w:rPr>
          <w:rFonts w:ascii="Calibri" w:hAnsi="Calibri" w:cs="Calibri"/>
          <w:i/>
          <w:iCs/>
          <w:color w:val="767171" w:themeColor="background2" w:themeShade="80"/>
          <w:sz w:val="26"/>
          <w:szCs w:val="26"/>
        </w:rPr>
        <w:t>“</w:t>
      </w:r>
      <w:proofErr w:type="spellStart"/>
      <w:r w:rsidR="00754AC4" w:rsidRPr="00F97F1A">
        <w:rPr>
          <w:rFonts w:ascii="Calibri" w:hAnsi="Calibri" w:cs="Calibri"/>
          <w:i/>
          <w:iCs/>
          <w:color w:val="767171" w:themeColor="background2" w:themeShade="80"/>
          <w:sz w:val="26"/>
          <w:szCs w:val="26"/>
        </w:rPr>
        <w:t>Vibar</w:t>
      </w:r>
      <w:proofErr w:type="spellEnd"/>
      <w:r w:rsidR="00F97F1A" w:rsidRPr="00F97F1A">
        <w:rPr>
          <w:rFonts w:ascii="Calibri" w:hAnsi="Calibri" w:cs="Calibri"/>
          <w:i/>
          <w:iCs/>
          <w:color w:val="767171" w:themeColor="background2" w:themeShade="80"/>
          <w:sz w:val="26"/>
          <w:szCs w:val="26"/>
        </w:rPr>
        <w:t>”</w:t>
      </w:r>
      <w:r w:rsidR="00754AC4">
        <w:rPr>
          <w:rFonts w:ascii="Calibri" w:hAnsi="Calibri" w:cs="Calibri"/>
          <w:iCs/>
          <w:color w:val="767171" w:themeColor="background2" w:themeShade="80"/>
          <w:sz w:val="26"/>
          <w:szCs w:val="26"/>
        </w:rPr>
        <w:t xml:space="preserve"> de esta ciudad,</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levantó el acta de infracción con número</w:t>
      </w:r>
      <w:r w:rsidR="00754AC4">
        <w:rPr>
          <w:rFonts w:ascii="Calibri" w:hAnsi="Calibri" w:cs="Calibri"/>
          <w:color w:val="767171" w:themeColor="background2" w:themeShade="80"/>
          <w:sz w:val="26"/>
          <w:szCs w:val="26"/>
        </w:rPr>
        <w:t xml:space="preserve"> 359277 (tres-cinco-nueve-dos-siete-siete), </w:t>
      </w:r>
      <w:r w:rsidRPr="0040652F">
        <w:rPr>
          <w:rFonts w:ascii="Calibri" w:hAnsi="Calibri" w:cs="Calibri"/>
          <w:color w:val="767171" w:themeColor="background2" w:themeShade="80"/>
          <w:sz w:val="26"/>
          <w:szCs w:val="26"/>
        </w:rPr>
        <w:t xml:space="preserve">en la que señaló como concepto de la infracción: </w:t>
      </w:r>
      <w:r w:rsidRPr="0040652F">
        <w:rPr>
          <w:rFonts w:ascii="Calibri" w:hAnsi="Calibri" w:cs="Calibri"/>
          <w:i/>
          <w:color w:val="767171" w:themeColor="background2" w:themeShade="80"/>
          <w:sz w:val="26"/>
          <w:szCs w:val="26"/>
        </w:rPr>
        <w:t>“</w:t>
      </w:r>
      <w:r w:rsidR="00A142D6">
        <w:rPr>
          <w:rFonts w:ascii="Calibri" w:hAnsi="Calibri" w:cs="Calibri"/>
          <w:i/>
          <w:color w:val="767171" w:themeColor="background2" w:themeShade="80"/>
          <w:sz w:val="26"/>
          <w:szCs w:val="26"/>
        </w:rPr>
        <w:t>C</w:t>
      </w:r>
      <w:r w:rsidRPr="0040652F">
        <w:rPr>
          <w:rFonts w:ascii="Calibri" w:hAnsi="Calibri" w:cs="Calibri"/>
          <w:i/>
          <w:color w:val="767171" w:themeColor="background2" w:themeShade="80"/>
          <w:sz w:val="26"/>
          <w:szCs w:val="26"/>
        </w:rPr>
        <w:t xml:space="preserve">umplir con </w:t>
      </w:r>
      <w:r w:rsidR="00A142D6">
        <w:rPr>
          <w:rFonts w:ascii="Calibri" w:hAnsi="Calibri" w:cs="Calibri"/>
          <w:i/>
          <w:color w:val="767171" w:themeColor="background2" w:themeShade="80"/>
          <w:sz w:val="26"/>
          <w:szCs w:val="26"/>
        </w:rPr>
        <w:t xml:space="preserve">los </w:t>
      </w:r>
      <w:r w:rsidRPr="0040652F">
        <w:rPr>
          <w:rFonts w:ascii="Calibri" w:hAnsi="Calibri" w:cs="Calibri"/>
          <w:i/>
          <w:color w:val="767171" w:themeColor="background2" w:themeShade="80"/>
          <w:sz w:val="26"/>
          <w:szCs w:val="26"/>
        </w:rPr>
        <w:t xml:space="preserve">horarios, rutas, itinerarios y frecuencias autorizadas </w:t>
      </w:r>
      <w:r w:rsidR="00F97F1A">
        <w:rPr>
          <w:rFonts w:ascii="Calibri" w:hAnsi="Calibri" w:cs="Calibri"/>
          <w:i/>
          <w:color w:val="767171" w:themeColor="background2" w:themeShade="80"/>
          <w:sz w:val="26"/>
          <w:szCs w:val="26"/>
        </w:rPr>
        <w:t xml:space="preserve">en la prestación del servicio. </w:t>
      </w:r>
      <w:r w:rsidR="00A142D6">
        <w:rPr>
          <w:rFonts w:ascii="Calibri" w:hAnsi="Calibri" w:cs="Calibri"/>
          <w:i/>
          <w:color w:val="767171" w:themeColor="background2" w:themeShade="80"/>
          <w:sz w:val="26"/>
          <w:szCs w:val="26"/>
        </w:rPr>
        <w:t xml:space="preserve">Me encontraba aforando la </w:t>
      </w:r>
    </w:p>
    <w:p w:rsidR="001E7BCD" w:rsidRDefault="001E7BCD" w:rsidP="001E7BC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990/2016-JN</w:t>
      </w:r>
    </w:p>
    <w:p w:rsidR="001E7BCD" w:rsidRDefault="001E7BCD" w:rsidP="0040652F">
      <w:pPr>
        <w:ind w:firstLine="708"/>
        <w:jc w:val="both"/>
        <w:rPr>
          <w:rFonts w:ascii="Calibri" w:hAnsi="Calibri" w:cs="Calibri"/>
          <w:i/>
          <w:color w:val="767171" w:themeColor="background2" w:themeShade="80"/>
          <w:sz w:val="26"/>
          <w:szCs w:val="26"/>
        </w:rPr>
      </w:pPr>
    </w:p>
    <w:p w:rsidR="0040652F" w:rsidRPr="0040652F" w:rsidRDefault="00A142D6" w:rsidP="001E7BCD">
      <w:pPr>
        <w:jc w:val="both"/>
        <w:rPr>
          <w:rFonts w:ascii="Calibri" w:hAnsi="Calibri" w:cs="Calibri"/>
          <w:i/>
          <w:color w:val="767171" w:themeColor="background2" w:themeShade="80"/>
          <w:sz w:val="26"/>
          <w:szCs w:val="26"/>
        </w:rPr>
      </w:pPr>
      <w:proofErr w:type="gramStart"/>
      <w:r>
        <w:rPr>
          <w:rFonts w:ascii="Calibri" w:hAnsi="Calibri" w:cs="Calibri"/>
          <w:i/>
          <w:color w:val="767171" w:themeColor="background2" w:themeShade="80"/>
          <w:sz w:val="26"/>
          <w:szCs w:val="26"/>
        </w:rPr>
        <w:t>ruta</w:t>
      </w:r>
      <w:proofErr w:type="gramEnd"/>
      <w:r>
        <w:rPr>
          <w:rFonts w:ascii="Calibri" w:hAnsi="Calibri" w:cs="Calibri"/>
          <w:i/>
          <w:color w:val="767171" w:themeColor="background2" w:themeShade="80"/>
          <w:sz w:val="26"/>
          <w:szCs w:val="26"/>
        </w:rPr>
        <w:t xml:space="preserve"> A-65 en Nueva Galicia y </w:t>
      </w:r>
      <w:proofErr w:type="spellStart"/>
      <w:r>
        <w:rPr>
          <w:rFonts w:ascii="Calibri" w:hAnsi="Calibri" w:cs="Calibri"/>
          <w:i/>
          <w:color w:val="767171" w:themeColor="background2" w:themeShade="80"/>
          <w:sz w:val="26"/>
          <w:szCs w:val="26"/>
        </w:rPr>
        <w:t>Blvd</w:t>
      </w:r>
      <w:proofErr w:type="spellEnd"/>
      <w:r>
        <w:rPr>
          <w:rFonts w:ascii="Calibri" w:hAnsi="Calibri" w:cs="Calibri"/>
          <w:i/>
          <w:color w:val="767171" w:themeColor="background2" w:themeShade="80"/>
          <w:sz w:val="26"/>
          <w:szCs w:val="26"/>
        </w:rPr>
        <w:t>. Las Torres detectando 30 minutos sin servicio entre la hora de 06:02 a las 6:35”</w:t>
      </w:r>
      <w:r w:rsidR="0040652F" w:rsidRPr="0040652F">
        <w:rPr>
          <w:rFonts w:ascii="Calibri" w:hAnsi="Calibri" w:cs="Calibri"/>
          <w:i/>
          <w:color w:val="767171" w:themeColor="background2" w:themeShade="80"/>
          <w:sz w:val="26"/>
          <w:szCs w:val="26"/>
        </w:rPr>
        <w:t>;</w:t>
      </w:r>
      <w:r w:rsidR="0040652F" w:rsidRPr="0040652F">
        <w:rPr>
          <w:rFonts w:ascii="Calibri" w:hAnsi="Calibri" w:cs="Calibri"/>
          <w:color w:val="767171" w:themeColor="background2" w:themeShade="80"/>
          <w:sz w:val="26"/>
          <w:szCs w:val="26"/>
        </w:rPr>
        <w:t xml:space="preserve"> especificando en el recuadro destinado a los datos del infractor: </w:t>
      </w:r>
      <w:r w:rsidR="0040652F" w:rsidRPr="0040652F">
        <w:rPr>
          <w:rFonts w:ascii="Calibri" w:hAnsi="Calibri" w:cs="Calibri"/>
          <w:i/>
          <w:color w:val="767171" w:themeColor="background2" w:themeShade="80"/>
          <w:sz w:val="26"/>
          <w:szCs w:val="26"/>
        </w:rPr>
        <w:t xml:space="preserve">“Nombre: Transportes Urbanos </w:t>
      </w:r>
      <w:r w:rsidR="00C00C5D">
        <w:rPr>
          <w:rFonts w:ascii="Calibri" w:hAnsi="Calibri" w:cs="Calibri"/>
          <w:i/>
          <w:color w:val="767171" w:themeColor="background2" w:themeShade="80"/>
          <w:sz w:val="26"/>
          <w:szCs w:val="26"/>
        </w:rPr>
        <w:t>San Juan Bosco S.A. de C.V.</w:t>
      </w:r>
      <w:r w:rsidR="00E4636F">
        <w:rPr>
          <w:rFonts w:ascii="Calibri" w:hAnsi="Calibri" w:cs="Calibri"/>
          <w:color w:val="767171" w:themeColor="background2" w:themeShade="80"/>
          <w:sz w:val="26"/>
          <w:szCs w:val="26"/>
        </w:rPr>
        <w:t xml:space="preserve"> </w:t>
      </w:r>
      <w:r w:rsidR="00E4636F" w:rsidRPr="001E7BCD">
        <w:rPr>
          <w:rFonts w:ascii="Calibri" w:hAnsi="Calibri" w:cs="Calibri"/>
          <w:color w:val="767171" w:themeColor="background2" w:themeShade="80"/>
          <w:sz w:val="26"/>
          <w:szCs w:val="26"/>
        </w:rPr>
        <w:t>(denominación incompleta)</w:t>
      </w:r>
      <w:r w:rsidR="0040652F" w:rsidRPr="001E7BCD">
        <w:rPr>
          <w:rFonts w:ascii="Calibri" w:hAnsi="Calibri" w:cs="Calibri"/>
          <w:i/>
          <w:color w:val="767171" w:themeColor="background2" w:themeShade="80"/>
          <w:sz w:val="26"/>
          <w:szCs w:val="26"/>
        </w:rPr>
        <w:t xml:space="preserve">, </w:t>
      </w:r>
      <w:r w:rsidR="0040652F" w:rsidRPr="0040652F">
        <w:rPr>
          <w:rFonts w:ascii="Calibri" w:hAnsi="Calibri" w:cs="Calibri"/>
          <w:i/>
          <w:color w:val="767171" w:themeColor="background2" w:themeShade="80"/>
          <w:sz w:val="26"/>
          <w:szCs w:val="26"/>
        </w:rPr>
        <w:t xml:space="preserve">domicilio: </w:t>
      </w:r>
      <w:proofErr w:type="spellStart"/>
      <w:r w:rsidR="00AF3A47">
        <w:rPr>
          <w:rFonts w:ascii="Calibri" w:hAnsi="Calibri" w:cs="Calibri"/>
          <w:i/>
          <w:color w:val="767171" w:themeColor="background2" w:themeShade="80"/>
          <w:sz w:val="26"/>
          <w:szCs w:val="26"/>
        </w:rPr>
        <w:t>Carr</w:t>
      </w:r>
      <w:proofErr w:type="spellEnd"/>
      <w:r w:rsidR="00AF3A47">
        <w:rPr>
          <w:rFonts w:ascii="Calibri" w:hAnsi="Calibri" w:cs="Calibri"/>
          <w:i/>
          <w:color w:val="767171" w:themeColor="background2" w:themeShade="80"/>
          <w:sz w:val="26"/>
          <w:szCs w:val="26"/>
        </w:rPr>
        <w:t>. León-Lagos km. 8 entronque La Joya”</w:t>
      </w:r>
      <w:r w:rsidR="0040652F" w:rsidRPr="0040652F">
        <w:rPr>
          <w:rFonts w:ascii="Calibri" w:hAnsi="Calibri" w:cs="Calibri"/>
          <w:i/>
          <w:iCs/>
          <w:color w:val="767171" w:themeColor="background2" w:themeShade="80"/>
          <w:sz w:val="26"/>
          <w:szCs w:val="26"/>
        </w:rPr>
        <w:t xml:space="preserve">; </w:t>
      </w:r>
      <w:r w:rsidR="0040652F" w:rsidRPr="0040652F">
        <w:rPr>
          <w:rFonts w:ascii="Calibri" w:hAnsi="Calibri" w:cs="Calibri"/>
          <w:color w:val="767171" w:themeColor="background2" w:themeShade="80"/>
          <w:sz w:val="26"/>
          <w:szCs w:val="26"/>
        </w:rPr>
        <w:t xml:space="preserve">recogiendo en garantía del cumplimiento de la sanción económica que, en su caso, procediera, </w:t>
      </w:r>
      <w:r w:rsidR="0040652F" w:rsidRPr="0040652F">
        <w:rPr>
          <w:rFonts w:ascii="Calibri" w:hAnsi="Calibri"/>
          <w:bCs/>
          <w:color w:val="767171" w:themeColor="background2" w:themeShade="80"/>
          <w:sz w:val="26"/>
          <w:szCs w:val="26"/>
        </w:rPr>
        <w:t>las placas de circulación del vehículo,</w:t>
      </w:r>
      <w:r w:rsidR="0040652F" w:rsidRPr="0040652F">
        <w:rPr>
          <w:rFonts w:ascii="Calibri" w:hAnsi="Calibri" w:cs="Calibri"/>
          <w:color w:val="767171" w:themeColor="background2" w:themeShade="80"/>
          <w:sz w:val="26"/>
          <w:szCs w:val="26"/>
        </w:rPr>
        <w:t xml:space="preserve"> según consta en el cuerpo del acta materia de la “</w:t>
      </w:r>
      <w:proofErr w:type="spellStart"/>
      <w:r w:rsidR="0040652F" w:rsidRPr="0040652F">
        <w:rPr>
          <w:rFonts w:ascii="Calibri" w:hAnsi="Calibri" w:cs="Calibri"/>
          <w:color w:val="767171" w:themeColor="background2" w:themeShade="80"/>
          <w:sz w:val="26"/>
          <w:szCs w:val="26"/>
        </w:rPr>
        <w:t>litis</w:t>
      </w:r>
      <w:proofErr w:type="spellEnd"/>
      <w:r w:rsidR="0040652F" w:rsidRPr="0040652F">
        <w:rPr>
          <w:rFonts w:ascii="Calibri" w:hAnsi="Calibri" w:cs="Calibri"/>
          <w:color w:val="767171" w:themeColor="background2" w:themeShade="80"/>
          <w:sz w:val="26"/>
          <w:szCs w:val="26"/>
        </w:rPr>
        <w:t>”</w:t>
      </w:r>
      <w:r w:rsidR="0040652F" w:rsidRPr="0040652F">
        <w:rPr>
          <w:rFonts w:ascii="Calibri" w:hAnsi="Calibri" w:cs="Calibri"/>
          <w:iCs/>
          <w:color w:val="767171" w:themeColor="background2" w:themeShade="80"/>
          <w:sz w:val="26"/>
          <w:szCs w:val="26"/>
        </w:rPr>
        <w:t xml:space="preserve">. . </w:t>
      </w:r>
      <w:r w:rsidR="001E7BCD">
        <w:rPr>
          <w:rFonts w:ascii="Calibri" w:hAnsi="Calibri"/>
          <w:color w:val="767171" w:themeColor="background2" w:themeShade="80"/>
          <w:sz w:val="26"/>
          <w:szCs w:val="26"/>
        </w:rPr>
        <w:t xml:space="preserve">. . . . . . . . . . . . . . . . . . . . . . . . . . . . . . . . . . . . . </w:t>
      </w:r>
    </w:p>
    <w:p w:rsidR="0040652F" w:rsidRPr="0040652F" w:rsidRDefault="0040652F" w:rsidP="0040652F">
      <w:pPr>
        <w:pStyle w:val="Textoindependiente"/>
        <w:tabs>
          <w:tab w:val="left" w:pos="3594"/>
        </w:tabs>
        <w:rPr>
          <w:rFonts w:ascii="Calibri" w:hAnsi="Calibri" w:cs="Calibri"/>
          <w:color w:val="767171" w:themeColor="background2" w:themeShade="80"/>
          <w:sz w:val="26"/>
          <w:szCs w:val="26"/>
          <w:lang w:val="es-ES"/>
        </w:rPr>
      </w:pPr>
    </w:p>
    <w:p w:rsidR="0040652F" w:rsidRPr="0040652F" w:rsidRDefault="0040652F" w:rsidP="004065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ya que es irregular su fundamentación y motivación</w:t>
      </w:r>
      <w:r w:rsidRPr="0040652F">
        <w:rPr>
          <w:rFonts w:ascii="Calibri" w:hAnsi="Calibri" w:cs="Calibri"/>
          <w:iCs/>
          <w:color w:val="767171" w:themeColor="background2" w:themeShade="80"/>
          <w:sz w:val="26"/>
          <w:szCs w:val="26"/>
        </w:rPr>
        <w:t xml:space="preserve">. . . . . . . . . . . . . . . . . . . . . . . . . . . . . . . </w:t>
      </w:r>
    </w:p>
    <w:p w:rsidR="0040652F" w:rsidRPr="0040652F" w:rsidRDefault="0040652F" w:rsidP="0040652F">
      <w:pPr>
        <w:pStyle w:val="Textoindependiente"/>
        <w:tabs>
          <w:tab w:val="left" w:pos="3594"/>
        </w:tabs>
        <w:rPr>
          <w:rFonts w:ascii="Calibri" w:hAnsi="Calibri" w:cs="Calibri"/>
          <w:iCs/>
          <w:color w:val="767171" w:themeColor="background2" w:themeShade="80"/>
          <w:sz w:val="26"/>
          <w:szCs w:val="26"/>
        </w:rPr>
      </w:pPr>
    </w:p>
    <w:p w:rsidR="0040652F" w:rsidRPr="0040652F" w:rsidRDefault="0040652F" w:rsidP="004065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40652F" w:rsidRPr="0040652F" w:rsidRDefault="0040652F" w:rsidP="0040652F">
      <w:pPr>
        <w:pStyle w:val="Textoindependiente"/>
        <w:tabs>
          <w:tab w:val="left" w:pos="3594"/>
        </w:tabs>
        <w:rPr>
          <w:rFonts w:ascii="Calibri" w:hAnsi="Calibri" w:cs="Calibri"/>
          <w:iCs/>
          <w:color w:val="767171" w:themeColor="background2" w:themeShade="80"/>
          <w:sz w:val="26"/>
          <w:szCs w:val="26"/>
        </w:rPr>
      </w:pPr>
    </w:p>
    <w:p w:rsidR="0040652F" w:rsidRPr="0040652F" w:rsidRDefault="0040652F" w:rsidP="0040652F">
      <w:pPr>
        <w:jc w:val="both"/>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 planteada se hace consistir en determinar la legalidad o ilegalidad del acta de infracción número</w:t>
      </w:r>
      <w:r w:rsidR="00AF3A47">
        <w:rPr>
          <w:rFonts w:ascii="Calibri" w:hAnsi="Calibri" w:cs="Calibri"/>
          <w:color w:val="767171" w:themeColor="background2" w:themeShade="80"/>
          <w:sz w:val="26"/>
          <w:szCs w:val="26"/>
        </w:rPr>
        <w:t xml:space="preserve"> 359277 (tres-cinco-nueve-dos-siete-siete), de fecha 10 diez de octubre del año 2016 dos mil dieciséis</w:t>
      </w:r>
      <w:r w:rsidRPr="0040652F">
        <w:rPr>
          <w:rFonts w:ascii="Calibri" w:hAnsi="Calibri" w:cs="Calibri"/>
          <w:color w:val="767171" w:themeColor="background2" w:themeShade="80"/>
          <w:sz w:val="26"/>
          <w:szCs w:val="26"/>
        </w:rPr>
        <w:t xml:space="preserve">; además, la de establecer la procedencia o improcedencia de la devolución de </w:t>
      </w:r>
      <w:r w:rsidRPr="0040652F">
        <w:rPr>
          <w:rFonts w:ascii="Calibri" w:hAnsi="Calibri"/>
          <w:bCs/>
          <w:color w:val="767171" w:themeColor="background2" w:themeShade="80"/>
          <w:sz w:val="26"/>
          <w:szCs w:val="26"/>
        </w:rPr>
        <w:t>la</w:t>
      </w:r>
      <w:r w:rsidR="00AF3A47">
        <w:rPr>
          <w:rFonts w:ascii="Calibri" w:hAnsi="Calibri"/>
          <w:bCs/>
          <w:color w:val="767171" w:themeColor="background2" w:themeShade="80"/>
          <w:sz w:val="26"/>
          <w:szCs w:val="26"/>
        </w:rPr>
        <w:t>s</w:t>
      </w:r>
      <w:r w:rsidRPr="0040652F">
        <w:rPr>
          <w:rFonts w:ascii="Calibri" w:hAnsi="Calibri"/>
          <w:bCs/>
          <w:color w:val="767171" w:themeColor="background2" w:themeShade="80"/>
          <w:sz w:val="26"/>
          <w:szCs w:val="26"/>
        </w:rPr>
        <w:t xml:space="preserve"> </w:t>
      </w:r>
      <w:r w:rsidR="00AF3A47">
        <w:rPr>
          <w:rFonts w:ascii="Calibri" w:hAnsi="Calibri"/>
          <w:bCs/>
          <w:color w:val="767171" w:themeColor="background2" w:themeShade="80"/>
          <w:sz w:val="26"/>
          <w:szCs w:val="26"/>
        </w:rPr>
        <w:t>placas de circulación de la unidad del transporte público, que fueron retenidas en garantía del pago de la multa que</w:t>
      </w:r>
      <w:r w:rsidR="00F97F1A">
        <w:rPr>
          <w:rFonts w:ascii="Calibri" w:hAnsi="Calibri"/>
          <w:bCs/>
          <w:color w:val="767171" w:themeColor="background2" w:themeShade="80"/>
          <w:sz w:val="26"/>
          <w:szCs w:val="26"/>
        </w:rPr>
        <w:t>,</w:t>
      </w:r>
      <w:r w:rsidR="00AF3A47">
        <w:rPr>
          <w:rFonts w:ascii="Calibri" w:hAnsi="Calibri"/>
          <w:bCs/>
          <w:color w:val="767171" w:themeColor="background2" w:themeShade="80"/>
          <w:sz w:val="26"/>
          <w:szCs w:val="26"/>
        </w:rPr>
        <w:t xml:space="preserve"> en su caso</w:t>
      </w:r>
      <w:r w:rsidR="00F97F1A">
        <w:rPr>
          <w:rFonts w:ascii="Calibri" w:hAnsi="Calibri"/>
          <w:bCs/>
          <w:color w:val="767171" w:themeColor="background2" w:themeShade="80"/>
          <w:sz w:val="26"/>
          <w:szCs w:val="26"/>
        </w:rPr>
        <w:t>,</w:t>
      </w:r>
      <w:r w:rsidR="00AF3A47">
        <w:rPr>
          <w:rFonts w:ascii="Calibri" w:hAnsi="Calibri"/>
          <w:bCs/>
          <w:color w:val="767171" w:themeColor="background2" w:themeShade="80"/>
          <w:sz w:val="26"/>
          <w:szCs w:val="26"/>
        </w:rPr>
        <w:t xml:space="preserve"> </w:t>
      </w:r>
      <w:r w:rsidR="00554F1D">
        <w:rPr>
          <w:rFonts w:ascii="Calibri" w:hAnsi="Calibri"/>
          <w:bCs/>
          <w:color w:val="767171" w:themeColor="background2" w:themeShade="80"/>
          <w:sz w:val="26"/>
          <w:szCs w:val="26"/>
        </w:rPr>
        <w:t>se impusiera</w:t>
      </w:r>
      <w:r w:rsidRPr="0040652F">
        <w:rPr>
          <w:rFonts w:ascii="Calibri" w:hAnsi="Calibri" w:cs="Calibri"/>
          <w:iCs/>
          <w:color w:val="767171" w:themeColor="background2" w:themeShade="80"/>
          <w:sz w:val="26"/>
          <w:szCs w:val="26"/>
        </w:rPr>
        <w:t xml:space="preserve">.  . . . . . . . </w:t>
      </w:r>
      <w:r w:rsidR="00554F1D">
        <w:rPr>
          <w:rFonts w:ascii="Calibri" w:hAnsi="Calibri" w:cs="Calibri"/>
          <w:iCs/>
          <w:color w:val="767171" w:themeColor="background2" w:themeShade="80"/>
          <w:sz w:val="26"/>
          <w:szCs w:val="26"/>
        </w:rPr>
        <w:t xml:space="preserve">. . . . . . . . . . . </w:t>
      </w:r>
    </w:p>
    <w:p w:rsidR="0040652F" w:rsidRPr="0040652F" w:rsidRDefault="0040652F" w:rsidP="0040652F">
      <w:pPr>
        <w:jc w:val="both"/>
        <w:rPr>
          <w:color w:val="767171" w:themeColor="background2" w:themeShade="80"/>
          <w:sz w:val="22"/>
          <w:lang w:val="es-MX"/>
        </w:rPr>
      </w:pPr>
    </w:p>
    <w:p w:rsidR="0040652F" w:rsidRPr="0040652F" w:rsidRDefault="0040652F" w:rsidP="0040652F">
      <w:pPr>
        <w:pStyle w:val="Textoindependiente"/>
        <w:ind w:firstLine="708"/>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SÉPTIMO.- </w:t>
      </w:r>
      <w:r w:rsidRPr="0040652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40652F">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w:t>
      </w:r>
      <w:r w:rsidR="005523E1">
        <w:rPr>
          <w:rFonts w:ascii="Calibri" w:hAnsi="Calibri"/>
          <w:color w:val="767171" w:themeColor="background2" w:themeShade="80"/>
          <w:sz w:val="26"/>
        </w:rPr>
        <w:t>refiere</w:t>
      </w:r>
      <w:r w:rsidRPr="0040652F">
        <w:rPr>
          <w:rFonts w:ascii="Calibri" w:hAnsi="Calibri"/>
          <w:color w:val="767171" w:themeColor="background2" w:themeShade="80"/>
          <w:sz w:val="26"/>
        </w:rPr>
        <w:t xml:space="preserve"> como </w:t>
      </w:r>
      <w:r w:rsidR="005523E1" w:rsidRPr="00F97F1A">
        <w:rPr>
          <w:rFonts w:ascii="Calibri" w:hAnsi="Calibri"/>
          <w:b/>
          <w:color w:val="767171" w:themeColor="background2" w:themeShade="80"/>
          <w:sz w:val="26"/>
        </w:rPr>
        <w:t>segundo</w:t>
      </w:r>
      <w:r w:rsidR="005523E1">
        <w:rPr>
          <w:rFonts w:ascii="Calibri" w:hAnsi="Calibri"/>
          <w:color w:val="767171" w:themeColor="background2" w:themeShade="80"/>
          <w:sz w:val="26"/>
        </w:rPr>
        <w:t xml:space="preserve"> </w:t>
      </w:r>
      <w:r w:rsidRPr="0040652F">
        <w:rPr>
          <w:rFonts w:ascii="Calibri" w:hAnsi="Calibri"/>
          <w:color w:val="767171" w:themeColor="background2" w:themeShade="80"/>
          <w:sz w:val="26"/>
        </w:rPr>
        <w:t>del capítulo de agravios y conceptos de impugnación de su escrito de demanda; sin necesidad de transcribirlo en su totalidad, sirviendo para ello el criterio sostenido por el Tribunal Colegiado de Circuito, mencionado en la siguiente Jurisprudencia:</w:t>
      </w:r>
      <w:r w:rsidR="00DC4ABF">
        <w:rPr>
          <w:rFonts w:ascii="Calibri" w:hAnsi="Calibri"/>
          <w:color w:val="767171" w:themeColor="background2" w:themeShade="80"/>
          <w:sz w:val="26"/>
        </w:rPr>
        <w:t xml:space="preserve"> </w:t>
      </w:r>
    </w:p>
    <w:p w:rsidR="0040652F" w:rsidRPr="0040652F" w:rsidRDefault="0040652F" w:rsidP="0040652F">
      <w:pPr>
        <w:ind w:firstLine="708"/>
        <w:jc w:val="both"/>
        <w:rPr>
          <w:color w:val="767171" w:themeColor="background2" w:themeShade="80"/>
          <w:lang w:val="es-MX"/>
        </w:rPr>
      </w:pPr>
    </w:p>
    <w:p w:rsidR="0040652F" w:rsidRPr="0040652F" w:rsidRDefault="0040652F" w:rsidP="0040652F">
      <w:pPr>
        <w:ind w:firstLine="708"/>
        <w:jc w:val="both"/>
        <w:rPr>
          <w:rFonts w:ascii="Calibri" w:eastAsia="Times New Roman" w:hAnsi="Calibri" w:cs="Calibri"/>
          <w:i/>
          <w:iCs/>
          <w:color w:val="767171" w:themeColor="background2" w:themeShade="80"/>
          <w:sz w:val="20"/>
          <w:szCs w:val="20"/>
        </w:rPr>
      </w:pPr>
      <w:r w:rsidRPr="0040652F">
        <w:rPr>
          <w:rFonts w:ascii="Calibri" w:hAnsi="Calibri"/>
          <w:b/>
          <w:bCs/>
          <w:i/>
          <w:iCs/>
          <w:color w:val="767171" w:themeColor="background2" w:themeShade="80"/>
          <w:sz w:val="26"/>
        </w:rPr>
        <w:t xml:space="preserve">“CONCEPTOS DE VIOLACIÓN. EL JUEZ NO ESTÁ OBLIGADO A TRANSCRIBIRLOS. </w:t>
      </w:r>
      <w:r w:rsidRPr="0040652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0652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0652F" w:rsidRPr="0040652F" w:rsidRDefault="0040652F" w:rsidP="0040652F">
      <w:pPr>
        <w:ind w:firstLine="708"/>
        <w:jc w:val="both"/>
        <w:rPr>
          <w:rFonts w:ascii="Calibri" w:hAnsi="Calibri" w:cs="Calibri"/>
          <w:i/>
          <w:iCs/>
          <w:color w:val="767171" w:themeColor="background2" w:themeShade="80"/>
          <w:sz w:val="22"/>
        </w:rPr>
      </w:pPr>
      <w:r w:rsidRPr="0040652F">
        <w:rPr>
          <w:rFonts w:ascii="Calibri" w:hAnsi="Calibri" w:cs="Calibri"/>
          <w:i/>
          <w:iCs/>
          <w:color w:val="767171" w:themeColor="background2" w:themeShade="80"/>
          <w:sz w:val="22"/>
        </w:rPr>
        <w:t xml:space="preserve"> </w:t>
      </w:r>
    </w:p>
    <w:p w:rsidR="0040652F" w:rsidRPr="0040652F" w:rsidRDefault="0040652F" w:rsidP="0040652F">
      <w:pPr>
        <w:ind w:firstLine="708"/>
        <w:jc w:val="both"/>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en el </w:t>
      </w:r>
      <w:r w:rsidR="005523E1">
        <w:rPr>
          <w:rFonts w:ascii="Calibri" w:hAnsi="Calibri" w:cs="Calibri"/>
          <w:color w:val="767171" w:themeColor="background2" w:themeShade="80"/>
          <w:sz w:val="26"/>
          <w:szCs w:val="26"/>
        </w:rPr>
        <w:t>segundo</w:t>
      </w:r>
      <w:r w:rsidRPr="0040652F">
        <w:rPr>
          <w:rFonts w:ascii="Calibri" w:hAnsi="Calibri" w:cs="Calibri"/>
          <w:color w:val="767171" w:themeColor="background2" w:themeShade="80"/>
          <w:sz w:val="26"/>
          <w:szCs w:val="26"/>
        </w:rPr>
        <w:t xml:space="preserve"> concepto de impugnación, el impetrante expuso: </w:t>
      </w:r>
      <w:r w:rsidRPr="0040652F">
        <w:rPr>
          <w:rFonts w:ascii="Calibri" w:hAnsi="Calibri" w:cs="Calibri"/>
          <w:b/>
          <w:i/>
          <w:color w:val="767171" w:themeColor="background2" w:themeShade="80"/>
          <w:sz w:val="26"/>
          <w:szCs w:val="26"/>
        </w:rPr>
        <w:t>“</w:t>
      </w:r>
      <w:r w:rsidR="005523E1">
        <w:rPr>
          <w:rFonts w:ascii="Calibri" w:hAnsi="Calibri" w:cs="Calibri"/>
          <w:b/>
          <w:i/>
          <w:color w:val="767171" w:themeColor="background2" w:themeShade="80"/>
          <w:sz w:val="26"/>
          <w:szCs w:val="26"/>
        </w:rPr>
        <w:t>SEGUNDO</w:t>
      </w:r>
      <w:r w:rsidRPr="0040652F">
        <w:rPr>
          <w:rFonts w:ascii="Calibri" w:hAnsi="Calibri" w:cs="Calibri"/>
          <w:i/>
          <w:color w:val="767171" w:themeColor="background2" w:themeShade="80"/>
          <w:sz w:val="26"/>
          <w:szCs w:val="26"/>
        </w:rPr>
        <w:t>.-……….</w:t>
      </w:r>
      <w:r w:rsidRPr="0040652F">
        <w:rPr>
          <w:rFonts w:ascii="Calibri" w:hAnsi="Calibri" w:cs="Calibri"/>
          <w:b/>
          <w:i/>
          <w:color w:val="767171" w:themeColor="background2" w:themeShade="80"/>
          <w:sz w:val="26"/>
          <w:szCs w:val="26"/>
        </w:rPr>
        <w:t xml:space="preserve"> </w:t>
      </w:r>
      <w:r w:rsidR="005523E1" w:rsidRPr="005523E1">
        <w:rPr>
          <w:rFonts w:ascii="Calibri" w:hAnsi="Calibri" w:cs="Calibri"/>
          <w:i/>
          <w:color w:val="767171" w:themeColor="background2" w:themeShade="80"/>
          <w:sz w:val="26"/>
          <w:szCs w:val="26"/>
        </w:rPr>
        <w:t>Causa</w:t>
      </w:r>
      <w:r w:rsidRPr="0040652F">
        <w:rPr>
          <w:rFonts w:ascii="Calibri" w:hAnsi="Calibri" w:cs="Calibri"/>
          <w:i/>
          <w:color w:val="767171" w:themeColor="background2" w:themeShade="80"/>
          <w:sz w:val="26"/>
          <w:szCs w:val="26"/>
        </w:rPr>
        <w:t xml:space="preserve"> agravio</w:t>
      </w:r>
      <w:r w:rsidR="005523E1">
        <w:rPr>
          <w:rFonts w:ascii="Calibri" w:hAnsi="Calibri" w:cs="Calibri"/>
          <w:i/>
          <w:color w:val="767171" w:themeColor="background2" w:themeShade="80"/>
          <w:sz w:val="26"/>
          <w:szCs w:val="26"/>
        </w:rPr>
        <w:t xml:space="preserve"> </w:t>
      </w:r>
      <w:r w:rsidR="005523E1" w:rsidRPr="005523E1">
        <w:rPr>
          <w:rFonts w:ascii="Calibri" w:hAnsi="Calibri" w:cs="Calibri"/>
          <w:b/>
          <w:i/>
          <w:color w:val="767171" w:themeColor="background2" w:themeShade="80"/>
          <w:sz w:val="26"/>
          <w:szCs w:val="26"/>
        </w:rPr>
        <w:t>LA IRREGULAR</w:t>
      </w:r>
      <w:r w:rsidR="005523E1">
        <w:rPr>
          <w:rFonts w:ascii="Calibri" w:hAnsi="Calibri" w:cs="Calibri"/>
          <w:i/>
          <w:color w:val="767171" w:themeColor="background2" w:themeShade="80"/>
          <w:sz w:val="26"/>
          <w:szCs w:val="26"/>
        </w:rPr>
        <w:t xml:space="preserve"> </w:t>
      </w:r>
      <w:r w:rsidR="005523E1">
        <w:rPr>
          <w:rFonts w:ascii="Calibri" w:hAnsi="Calibri" w:cs="Calibri"/>
          <w:b/>
          <w:i/>
          <w:color w:val="767171" w:themeColor="background2" w:themeShade="80"/>
          <w:sz w:val="26"/>
          <w:szCs w:val="26"/>
        </w:rPr>
        <w:t>FUNDAMENTACION Y MOTIVACION</w:t>
      </w:r>
      <w:r w:rsidRPr="0040652F">
        <w:rPr>
          <w:rFonts w:ascii="Calibri" w:hAnsi="Calibri" w:cs="Calibri"/>
          <w:i/>
          <w:color w:val="767171" w:themeColor="background2" w:themeShade="80"/>
          <w:sz w:val="26"/>
          <w:szCs w:val="26"/>
        </w:rPr>
        <w:t xml:space="preserve">……..toda vez que el </w:t>
      </w:r>
      <w:r w:rsidR="00294094">
        <w:rPr>
          <w:rFonts w:ascii="Calibri" w:hAnsi="Calibri" w:cs="Calibri"/>
          <w:i/>
          <w:color w:val="767171" w:themeColor="background2" w:themeShade="80"/>
          <w:sz w:val="26"/>
          <w:szCs w:val="26"/>
        </w:rPr>
        <w:t>inspector demandado</w:t>
      </w:r>
      <w:r w:rsidRPr="0040652F">
        <w:rPr>
          <w:rFonts w:ascii="Calibri" w:hAnsi="Calibri" w:cs="Calibri"/>
          <w:i/>
          <w:color w:val="767171" w:themeColor="background2" w:themeShade="80"/>
          <w:sz w:val="26"/>
          <w:szCs w:val="26"/>
        </w:rPr>
        <w:t>……</w:t>
      </w:r>
      <w:r w:rsidR="00294094">
        <w:rPr>
          <w:rFonts w:ascii="Calibri" w:hAnsi="Calibri" w:cs="Calibri"/>
          <w:i/>
          <w:color w:val="767171" w:themeColor="background2" w:themeShade="80"/>
          <w:sz w:val="26"/>
          <w:szCs w:val="26"/>
        </w:rPr>
        <w:t xml:space="preserve"> </w:t>
      </w:r>
      <w:r w:rsidR="00516209">
        <w:rPr>
          <w:rFonts w:ascii="Calibri" w:hAnsi="Calibri" w:cs="Calibri"/>
          <w:i/>
          <w:color w:val="767171" w:themeColor="background2" w:themeShade="80"/>
          <w:sz w:val="26"/>
          <w:szCs w:val="26"/>
        </w:rPr>
        <w:t xml:space="preserve">pretende justificar su acto </w:t>
      </w:r>
      <w:r w:rsidRPr="0040652F">
        <w:rPr>
          <w:rFonts w:ascii="Calibri" w:hAnsi="Calibri" w:cs="Calibri"/>
          <w:i/>
          <w:color w:val="767171" w:themeColor="background2" w:themeShade="80"/>
          <w:sz w:val="26"/>
          <w:szCs w:val="26"/>
        </w:rPr>
        <w:t>en el artículo 206, fracción II…….</w:t>
      </w:r>
      <w:r w:rsidR="00516209">
        <w:rPr>
          <w:rFonts w:ascii="Calibri" w:hAnsi="Calibri" w:cs="Calibri"/>
          <w:i/>
          <w:color w:val="767171" w:themeColor="background2" w:themeShade="80"/>
          <w:sz w:val="26"/>
          <w:szCs w:val="26"/>
        </w:rPr>
        <w:t xml:space="preserve"> Que </w:t>
      </w:r>
      <w:r w:rsidRPr="0040652F">
        <w:rPr>
          <w:rFonts w:ascii="Calibri" w:hAnsi="Calibri" w:cs="Calibri"/>
          <w:i/>
          <w:color w:val="767171" w:themeColor="background2" w:themeShade="80"/>
          <w:sz w:val="26"/>
          <w:szCs w:val="26"/>
        </w:rPr>
        <w:t xml:space="preserve">alude a las obligaciones y prohibiciones atribuibles a las </w:t>
      </w:r>
      <w:r w:rsidRPr="00516209">
        <w:rPr>
          <w:rFonts w:ascii="Calibri" w:hAnsi="Calibri" w:cs="Calibri"/>
          <w:i/>
          <w:color w:val="767171" w:themeColor="background2" w:themeShade="80"/>
          <w:sz w:val="26"/>
          <w:szCs w:val="26"/>
        </w:rPr>
        <w:t>personas conductoras de vehículos……..mas no a las Personas Morales o Jurídico Colectivas</w:t>
      </w:r>
      <w:r w:rsidRPr="0040652F">
        <w:rPr>
          <w:rFonts w:ascii="Calibri" w:hAnsi="Calibri" w:cs="Calibri"/>
          <w:i/>
          <w:color w:val="767171" w:themeColor="background2" w:themeShade="80"/>
          <w:sz w:val="26"/>
          <w:szCs w:val="26"/>
        </w:rPr>
        <w:t>……”</w:t>
      </w:r>
      <w:r w:rsidRPr="0040652F">
        <w:rPr>
          <w:rFonts w:ascii="Calibri" w:hAnsi="Calibri" w:cs="Calibri"/>
          <w:iCs/>
          <w:color w:val="767171" w:themeColor="background2" w:themeShade="80"/>
          <w:sz w:val="26"/>
          <w:szCs w:val="26"/>
        </w:rPr>
        <w:t>. . . . . . . . . . . . . . . . . . . . . . . . . . . . .</w:t>
      </w:r>
      <w:r w:rsidR="00516209">
        <w:rPr>
          <w:rFonts w:ascii="Calibri" w:hAnsi="Calibri" w:cs="Calibri"/>
          <w:iCs/>
          <w:color w:val="767171" w:themeColor="background2" w:themeShade="80"/>
          <w:sz w:val="26"/>
          <w:szCs w:val="26"/>
        </w:rPr>
        <w:t xml:space="preserve"> . . . . . . . . . . . . </w:t>
      </w:r>
    </w:p>
    <w:p w:rsidR="0040652F" w:rsidRPr="0040652F" w:rsidRDefault="0040652F" w:rsidP="0040652F">
      <w:pPr>
        <w:ind w:firstLine="708"/>
        <w:jc w:val="both"/>
        <w:rPr>
          <w:rFonts w:ascii="Calibri" w:hAnsi="Calibri" w:cs="Calibri"/>
          <w:iCs/>
          <w:color w:val="767171" w:themeColor="background2" w:themeShade="80"/>
          <w:sz w:val="26"/>
          <w:szCs w:val="26"/>
        </w:rPr>
      </w:pPr>
    </w:p>
    <w:p w:rsidR="0040652F" w:rsidRPr="0040652F" w:rsidRDefault="0040652F" w:rsidP="0040652F">
      <w:pPr>
        <w:ind w:firstLine="708"/>
        <w:jc w:val="both"/>
        <w:rPr>
          <w:rFonts w:ascii="Calibri" w:hAnsi="Calibri" w:cs="Calibri"/>
          <w:color w:val="767171" w:themeColor="background2" w:themeShade="80"/>
          <w:sz w:val="26"/>
          <w:szCs w:val="26"/>
        </w:rPr>
      </w:pPr>
      <w:r w:rsidRPr="0040652F">
        <w:rPr>
          <w:rFonts w:ascii="Calibri" w:hAnsi="Calibri" w:cs="Calibri"/>
          <w:iCs/>
          <w:color w:val="767171" w:themeColor="background2" w:themeShade="80"/>
          <w:sz w:val="26"/>
          <w:szCs w:val="26"/>
        </w:rPr>
        <w:t xml:space="preserve">A lo referido por el actor, el Inspector enjuiciado, </w:t>
      </w:r>
      <w:r w:rsidRPr="0040652F">
        <w:rPr>
          <w:rFonts w:ascii="Calibri" w:hAnsi="Calibri" w:cs="Calibri"/>
          <w:i/>
          <w:iCs/>
          <w:color w:val="767171" w:themeColor="background2" w:themeShade="80"/>
          <w:sz w:val="26"/>
          <w:szCs w:val="26"/>
        </w:rPr>
        <w:t>“grosso modo”</w:t>
      </w:r>
      <w:r w:rsidRPr="0040652F">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40652F" w:rsidRPr="0040652F" w:rsidRDefault="0040652F" w:rsidP="0040652F">
      <w:pPr>
        <w:jc w:val="both"/>
        <w:rPr>
          <w:rFonts w:ascii="Calibri" w:hAnsi="Calibri" w:cs="Calibri"/>
          <w:bCs/>
          <w:color w:val="767171" w:themeColor="background2" w:themeShade="80"/>
          <w:sz w:val="26"/>
          <w:szCs w:val="26"/>
        </w:rPr>
      </w:pPr>
    </w:p>
    <w:p w:rsidR="0040652F" w:rsidRPr="0040652F" w:rsidRDefault="0040652F" w:rsidP="004065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40652F">
        <w:rPr>
          <w:rFonts w:ascii="Calibri" w:hAnsi="Calibri" w:cs="Calibri"/>
          <w:b/>
          <w:bCs/>
          <w:color w:val="767171" w:themeColor="background2" w:themeShade="80"/>
          <w:sz w:val="26"/>
          <w:szCs w:val="26"/>
        </w:rPr>
        <w:t xml:space="preserve">fundado </w:t>
      </w:r>
      <w:r w:rsidRPr="0040652F">
        <w:rPr>
          <w:rFonts w:ascii="Calibri" w:hAnsi="Calibri" w:cs="Calibri"/>
          <w:bCs/>
          <w:color w:val="767171" w:themeColor="background2" w:themeShade="80"/>
          <w:sz w:val="26"/>
          <w:szCs w:val="26"/>
        </w:rPr>
        <w:t xml:space="preserve">en cuanto a la irregular fundamentación y motivación de la boleta; toda vez que quien resuelve aprecia, tal y como lo menciona el impetrante, que el inspector demandado, emitió el acta de Infracción número </w:t>
      </w:r>
      <w:r w:rsidR="000444AA">
        <w:rPr>
          <w:rFonts w:ascii="Calibri" w:hAnsi="Calibri" w:cs="Calibri"/>
          <w:color w:val="767171" w:themeColor="background2" w:themeShade="80"/>
          <w:sz w:val="26"/>
          <w:szCs w:val="26"/>
        </w:rPr>
        <w:t>359277 (tres-cinco-nueve-dos-siete-siete), de fecha 10 diez de octubre del año 2016 dos mil dieciséis</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w:t>
      </w:r>
      <w:r w:rsidR="007E2039">
        <w:rPr>
          <w:rFonts w:ascii="Calibri" w:hAnsi="Calibri" w:cs="Calibri"/>
          <w:bCs/>
          <w:color w:val="767171" w:themeColor="background2" w:themeShade="80"/>
          <w:sz w:val="26"/>
          <w:szCs w:val="26"/>
        </w:rPr>
        <w:t xml:space="preserve">. . . . . . . . . . </w:t>
      </w:r>
    </w:p>
    <w:p w:rsidR="0040652F" w:rsidRPr="0040652F" w:rsidRDefault="0040652F" w:rsidP="0040652F">
      <w:pPr>
        <w:jc w:val="both"/>
        <w:rPr>
          <w:rFonts w:ascii="Calibri" w:hAnsi="Calibri" w:cs="Calibri"/>
          <w:bCs/>
          <w:color w:val="767171" w:themeColor="background2" w:themeShade="80"/>
          <w:sz w:val="20"/>
          <w:szCs w:val="20"/>
        </w:rPr>
      </w:pPr>
    </w:p>
    <w:p w:rsidR="0040652F" w:rsidRPr="0040652F" w:rsidRDefault="0040652F" w:rsidP="004065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0444AA">
        <w:rPr>
          <w:rFonts w:ascii="Calibri" w:hAnsi="Calibri" w:cs="Calibri"/>
          <w:bCs/>
          <w:i/>
          <w:color w:val="767171" w:themeColor="background2" w:themeShade="80"/>
          <w:sz w:val="26"/>
          <w:szCs w:val="26"/>
        </w:rPr>
        <w:lastRenderedPageBreak/>
        <w:t>“</w:t>
      </w:r>
      <w:r w:rsidR="00E4636F">
        <w:rPr>
          <w:rFonts w:ascii="Calibri" w:hAnsi="Calibri" w:cs="Calibri"/>
          <w:i/>
          <w:color w:val="767171" w:themeColor="background2" w:themeShade="80"/>
          <w:sz w:val="26"/>
          <w:szCs w:val="26"/>
        </w:rPr>
        <w:t xml:space="preserve">Transportes Urbanos </w:t>
      </w:r>
      <w:r w:rsidR="000444AA" w:rsidRPr="000444AA">
        <w:rPr>
          <w:rFonts w:ascii="Calibri" w:hAnsi="Calibri" w:cs="Calibri"/>
          <w:i/>
          <w:color w:val="767171" w:themeColor="background2" w:themeShade="80"/>
          <w:sz w:val="26"/>
          <w:szCs w:val="26"/>
        </w:rPr>
        <w:t>San Juan Bosco, Sociedad Anónima de Capital Variable</w:t>
      </w:r>
      <w:r w:rsidR="000444AA" w:rsidRPr="000444AA">
        <w:rPr>
          <w:rFonts w:ascii="Calibri" w:hAnsi="Calibri" w:cs="Calibri"/>
          <w:color w:val="767171" w:themeColor="background2" w:themeShade="80"/>
          <w:sz w:val="26"/>
          <w:szCs w:val="26"/>
        </w:rPr>
        <w:t>”</w:t>
      </w:r>
      <w:r w:rsidRPr="0040652F">
        <w:rPr>
          <w:rFonts w:ascii="Calibri" w:hAnsi="Calibri" w:cs="Calibri"/>
          <w:bCs/>
          <w:color w:val="767171" w:themeColor="background2" w:themeShade="80"/>
          <w:sz w:val="26"/>
          <w:szCs w:val="26"/>
        </w:rPr>
        <w:t xml:space="preserve"> y no al conductor del vehículo automotor destinado a la prestación del servicio público de transporte. . . . . . . . . </w:t>
      </w:r>
      <w:r w:rsidR="000444AA">
        <w:rPr>
          <w:rFonts w:ascii="Calibri" w:hAnsi="Calibri" w:cs="Calibri"/>
          <w:bCs/>
          <w:color w:val="767171" w:themeColor="background2" w:themeShade="80"/>
          <w:sz w:val="26"/>
          <w:szCs w:val="26"/>
        </w:rPr>
        <w:t xml:space="preserve">. . . . . . . . . . . . . . . . . . . . . . . . . . . . . . . . . . . . . . . . . . </w:t>
      </w:r>
    </w:p>
    <w:p w:rsidR="0040652F" w:rsidRPr="0040652F" w:rsidRDefault="0040652F" w:rsidP="0040652F">
      <w:pPr>
        <w:ind w:firstLine="708"/>
        <w:jc w:val="both"/>
        <w:rPr>
          <w:rFonts w:ascii="Calibri" w:hAnsi="Calibri" w:cs="Calibri"/>
          <w:bCs/>
          <w:color w:val="767171" w:themeColor="background2" w:themeShade="80"/>
          <w:sz w:val="26"/>
          <w:szCs w:val="26"/>
        </w:rPr>
      </w:pPr>
    </w:p>
    <w:p w:rsidR="0040652F" w:rsidRPr="0040652F" w:rsidRDefault="0040652F" w:rsidP="0040652F">
      <w:pPr>
        <w:ind w:firstLine="708"/>
        <w:jc w:val="both"/>
        <w:rPr>
          <w:rFonts w:asciiTheme="minorHAnsi" w:hAnsiTheme="minorHAnsi" w:cs="Calibri"/>
          <w:bCs/>
          <w:color w:val="767171" w:themeColor="background2" w:themeShade="80"/>
          <w:sz w:val="26"/>
          <w:szCs w:val="26"/>
        </w:rPr>
      </w:pPr>
      <w:r w:rsidRPr="0040652F">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sidRPr="0040652F">
        <w:rPr>
          <w:rFonts w:asciiTheme="minorHAnsi" w:hAnsiTheme="minorHAnsi" w:cs="Calibri"/>
          <w:bCs/>
          <w:i/>
          <w:color w:val="767171" w:themeColor="background2" w:themeShade="80"/>
          <w:sz w:val="26"/>
          <w:szCs w:val="26"/>
        </w:rPr>
        <w:t>“</w:t>
      </w:r>
      <w:r w:rsidRPr="0040652F">
        <w:rPr>
          <w:rFonts w:asciiTheme="minorHAnsi" w:hAnsiTheme="minorHAnsi" w:cs="Arial"/>
          <w:b/>
          <w:bCs/>
          <w:i/>
          <w:color w:val="767171" w:themeColor="background2" w:themeShade="80"/>
          <w:sz w:val="26"/>
          <w:szCs w:val="26"/>
          <w:lang w:val="es-MX"/>
        </w:rPr>
        <w:t xml:space="preserve">Artículo 206.- </w:t>
      </w:r>
      <w:r w:rsidRPr="0040652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0652F">
        <w:rPr>
          <w:rFonts w:asciiTheme="minorHAnsi" w:hAnsiTheme="minorHAnsi" w:cs="Calibri"/>
          <w:bCs/>
          <w:color w:val="767171" w:themeColor="background2" w:themeShade="80"/>
          <w:sz w:val="26"/>
          <w:szCs w:val="26"/>
        </w:rPr>
        <w:t xml:space="preserve">:……..”. . . . </w:t>
      </w:r>
    </w:p>
    <w:p w:rsidR="0040652F" w:rsidRPr="0040652F" w:rsidRDefault="0040652F" w:rsidP="0040652F">
      <w:pPr>
        <w:jc w:val="both"/>
        <w:rPr>
          <w:rFonts w:asciiTheme="minorHAnsi" w:hAnsiTheme="minorHAnsi" w:cs="Calibri"/>
          <w:bCs/>
          <w:color w:val="767171" w:themeColor="background2" w:themeShade="80"/>
          <w:sz w:val="26"/>
          <w:szCs w:val="26"/>
        </w:rPr>
      </w:pPr>
    </w:p>
    <w:p w:rsidR="0040652F" w:rsidRPr="0040652F" w:rsidRDefault="0040652F" w:rsidP="004065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sidRPr="0040652F">
        <w:rPr>
          <w:rFonts w:ascii="Calibri" w:hAnsi="Calibri" w:cs="Calibri"/>
          <w:b/>
          <w:bCs/>
          <w:color w:val="767171" w:themeColor="background2" w:themeShade="80"/>
          <w:sz w:val="26"/>
          <w:szCs w:val="26"/>
        </w:rPr>
        <w:t>obligaciones de una persona física</w:t>
      </w:r>
      <w:r w:rsidRPr="0040652F">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w:t>
      </w:r>
    </w:p>
    <w:p w:rsidR="0040652F" w:rsidRPr="0040652F" w:rsidRDefault="0040652F" w:rsidP="0040652F">
      <w:pPr>
        <w:ind w:firstLine="708"/>
        <w:jc w:val="both"/>
        <w:rPr>
          <w:rFonts w:ascii="Calibri" w:hAnsi="Calibri" w:cs="Calibri"/>
          <w:bCs/>
          <w:color w:val="767171" w:themeColor="background2" w:themeShade="80"/>
          <w:sz w:val="26"/>
          <w:szCs w:val="26"/>
        </w:rPr>
      </w:pPr>
    </w:p>
    <w:p w:rsidR="0020453D" w:rsidRDefault="0040652F" w:rsidP="000444AA">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Así pues al resultar material y jurídicamente imposible que una persona jurídica conduzca un vehículo, al levantar el Inspector demandado, el acta de Infracción a la persona moral denominada</w:t>
      </w:r>
      <w:r w:rsidR="000444AA">
        <w:rPr>
          <w:rFonts w:ascii="Calibri" w:hAnsi="Calibri" w:cs="Calibri"/>
          <w:bCs/>
          <w:color w:val="767171" w:themeColor="background2" w:themeShade="80"/>
          <w:sz w:val="26"/>
          <w:szCs w:val="26"/>
        </w:rPr>
        <w:t xml:space="preserve"> </w:t>
      </w:r>
      <w:r w:rsidR="000444AA">
        <w:rPr>
          <w:rFonts w:ascii="Calibri" w:hAnsi="Calibri" w:cs="Calibri"/>
          <w:b/>
          <w:i/>
          <w:color w:val="767171" w:themeColor="background2" w:themeShade="80"/>
          <w:sz w:val="26"/>
          <w:szCs w:val="26"/>
        </w:rPr>
        <w:t>“Transportes Urbanos San Juan Bosco, Sociedad Anónima de Capital Variable</w:t>
      </w:r>
      <w:r w:rsidR="000444AA">
        <w:rPr>
          <w:rFonts w:ascii="Calibri" w:hAnsi="Calibri" w:cs="Calibri"/>
          <w:b/>
          <w:color w:val="767171" w:themeColor="background2" w:themeShade="80"/>
          <w:sz w:val="26"/>
          <w:szCs w:val="26"/>
        </w:rPr>
        <w:t>”</w:t>
      </w:r>
      <w:r w:rsidR="00E4636F">
        <w:rPr>
          <w:rFonts w:ascii="Calibri" w:hAnsi="Calibri" w:cs="Calibri"/>
          <w:color w:val="767171" w:themeColor="background2" w:themeShade="80"/>
          <w:sz w:val="26"/>
          <w:szCs w:val="26"/>
        </w:rPr>
        <w:t xml:space="preserve"> (denominación, como ya se dijo, incompleta)</w:t>
      </w:r>
      <w:r w:rsidR="000444AA">
        <w:rPr>
          <w:rFonts w:ascii="Calibri" w:hAnsi="Calibri" w:cs="Calibri"/>
          <w:bCs/>
          <w:iCs/>
          <w:color w:val="767171" w:themeColor="background2" w:themeShade="80"/>
          <w:sz w:val="26"/>
          <w:szCs w:val="26"/>
        </w:rPr>
        <w:t>;</w:t>
      </w:r>
      <w:r w:rsidRPr="0040652F">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 </w:t>
      </w:r>
    </w:p>
    <w:p w:rsidR="0020453D" w:rsidRDefault="0020453D" w:rsidP="0020453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990/2016-JN</w:t>
      </w:r>
    </w:p>
    <w:p w:rsidR="0020453D" w:rsidRDefault="0020453D" w:rsidP="000444AA">
      <w:pPr>
        <w:ind w:firstLine="708"/>
        <w:jc w:val="both"/>
        <w:rPr>
          <w:rFonts w:ascii="Calibri" w:hAnsi="Calibri" w:cs="Calibri"/>
          <w:bCs/>
          <w:color w:val="767171" w:themeColor="background2" w:themeShade="80"/>
          <w:sz w:val="26"/>
          <w:szCs w:val="26"/>
        </w:rPr>
      </w:pPr>
    </w:p>
    <w:p w:rsidR="0040652F" w:rsidRPr="0040652F" w:rsidRDefault="000444AA" w:rsidP="0020453D">
      <w:pPr>
        <w:jc w:val="both"/>
        <w:rPr>
          <w:rFonts w:ascii="Calibri" w:hAnsi="Calibri" w:cs="Calibri"/>
          <w:bCs/>
          <w:color w:val="767171" w:themeColor="background2" w:themeShade="80"/>
          <w:sz w:val="26"/>
          <w:szCs w:val="26"/>
        </w:rPr>
      </w:pPr>
      <w:r>
        <w:rPr>
          <w:rFonts w:ascii="Calibri" w:hAnsi="Calibri" w:cs="Calibri"/>
          <w:color w:val="767171" w:themeColor="background2" w:themeShade="80"/>
          <w:sz w:val="26"/>
          <w:szCs w:val="26"/>
        </w:rPr>
        <w:t>359277 (tres-cinco-nueve-dos-siete-siete), de fecha 10 diez de octubre del año 2016 dos mil dieciséis</w:t>
      </w:r>
      <w:r w:rsidR="0040652F" w:rsidRPr="0040652F">
        <w:rPr>
          <w:rFonts w:ascii="Calibri" w:hAnsi="Calibri" w:cs="Calibri"/>
          <w:color w:val="767171" w:themeColor="background2" w:themeShade="80"/>
          <w:sz w:val="26"/>
          <w:szCs w:val="26"/>
        </w:rPr>
        <w:t xml:space="preserve">, </w:t>
      </w:r>
      <w:r w:rsidR="0040652F" w:rsidRPr="0040652F">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 . . . . . . . . . . . . . . . . . . . . . . . . . . . . . . . </w:t>
      </w:r>
      <w:r w:rsidR="0020453D">
        <w:rPr>
          <w:rFonts w:ascii="Calibri" w:hAnsi="Calibri" w:cs="Calibri"/>
          <w:bCs/>
          <w:color w:val="767171" w:themeColor="background2" w:themeShade="80"/>
          <w:sz w:val="26"/>
          <w:szCs w:val="26"/>
        </w:rPr>
        <w:t>. . . . . . . . . . . . . . . .</w:t>
      </w:r>
    </w:p>
    <w:p w:rsidR="0040652F" w:rsidRPr="0040652F" w:rsidRDefault="0040652F" w:rsidP="0040652F">
      <w:pPr>
        <w:jc w:val="both"/>
        <w:rPr>
          <w:rFonts w:ascii="Calibri" w:hAnsi="Calibri" w:cs="Calibri"/>
          <w:bCs/>
          <w:color w:val="767171" w:themeColor="background2" w:themeShade="80"/>
          <w:sz w:val="20"/>
          <w:szCs w:val="20"/>
        </w:rPr>
      </w:pPr>
    </w:p>
    <w:p w:rsidR="0040652F" w:rsidRPr="0040652F" w:rsidRDefault="0040652F" w:rsidP="0020453D">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sidR="0020453D">
        <w:rPr>
          <w:rFonts w:ascii="Calibri" w:hAnsi="Calibri" w:cs="Calibri"/>
          <w:bCs/>
          <w:color w:val="767171" w:themeColor="background2" w:themeShade="80"/>
          <w:sz w:val="26"/>
          <w:szCs w:val="26"/>
        </w:rPr>
        <w:t xml:space="preserve">. . . . . . . . . . . . . . . . . . . .  . . . . . . . . . . . . </w:t>
      </w:r>
    </w:p>
    <w:p w:rsidR="0040652F" w:rsidRPr="0040652F" w:rsidRDefault="0040652F" w:rsidP="0040652F">
      <w:pPr>
        <w:jc w:val="both"/>
        <w:rPr>
          <w:rFonts w:ascii="Calibri" w:hAnsi="Calibri" w:cs="Calibri"/>
          <w:color w:val="767171" w:themeColor="background2" w:themeShade="80"/>
          <w:sz w:val="20"/>
          <w:szCs w:val="20"/>
        </w:rPr>
      </w:pPr>
    </w:p>
    <w:p w:rsidR="0040652F" w:rsidRPr="0040652F" w:rsidRDefault="0040652F" w:rsidP="004065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w:t>
      </w:r>
      <w:r w:rsidRPr="0040652F">
        <w:rPr>
          <w:rFonts w:ascii="Calibri" w:hAnsi="Calibri" w:cs="Calibri"/>
          <w:color w:val="767171" w:themeColor="background2" w:themeShade="80"/>
          <w:sz w:val="26"/>
          <w:szCs w:val="26"/>
        </w:rPr>
        <w:lastRenderedPageBreak/>
        <w:t xml:space="preserve">Procedimiento y Justicia Administrativa para el Estado y los Municipios de Guanajuato; y, en consecuencia, es procedente decretar la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impugnada, con número </w:t>
      </w:r>
      <w:r w:rsidR="000444AA" w:rsidRPr="00E4636F">
        <w:rPr>
          <w:rFonts w:ascii="Calibri" w:hAnsi="Calibri" w:cs="Calibri"/>
          <w:b/>
          <w:color w:val="767171" w:themeColor="background2" w:themeShade="80"/>
          <w:sz w:val="26"/>
          <w:szCs w:val="26"/>
        </w:rPr>
        <w:t>359277 (tres-cinco-nueve-dos-siete-siete)</w:t>
      </w:r>
      <w:r w:rsidR="000444AA">
        <w:rPr>
          <w:rFonts w:ascii="Calibri" w:hAnsi="Calibri" w:cs="Calibri"/>
          <w:color w:val="767171" w:themeColor="background2" w:themeShade="80"/>
          <w:sz w:val="26"/>
          <w:szCs w:val="26"/>
        </w:rPr>
        <w:t xml:space="preserve">, de fecha </w:t>
      </w:r>
      <w:r w:rsidR="000444AA" w:rsidRPr="00E4636F">
        <w:rPr>
          <w:rFonts w:ascii="Calibri" w:hAnsi="Calibri" w:cs="Calibri"/>
          <w:b/>
          <w:color w:val="767171" w:themeColor="background2" w:themeShade="80"/>
          <w:sz w:val="26"/>
          <w:szCs w:val="26"/>
        </w:rPr>
        <w:t>10</w:t>
      </w:r>
      <w:r w:rsidR="000444AA">
        <w:rPr>
          <w:rFonts w:ascii="Calibri" w:hAnsi="Calibri" w:cs="Calibri"/>
          <w:color w:val="767171" w:themeColor="background2" w:themeShade="80"/>
          <w:sz w:val="26"/>
          <w:szCs w:val="26"/>
        </w:rPr>
        <w:t xml:space="preserve"> diez de </w:t>
      </w:r>
      <w:r w:rsidR="000444AA" w:rsidRPr="00E4636F">
        <w:rPr>
          <w:rFonts w:ascii="Calibri" w:hAnsi="Calibri" w:cs="Calibri"/>
          <w:b/>
          <w:color w:val="767171" w:themeColor="background2" w:themeShade="80"/>
          <w:sz w:val="26"/>
          <w:szCs w:val="26"/>
        </w:rPr>
        <w:t>octubre</w:t>
      </w:r>
      <w:r w:rsidR="000444AA">
        <w:rPr>
          <w:rFonts w:ascii="Calibri" w:hAnsi="Calibri" w:cs="Calibri"/>
          <w:color w:val="767171" w:themeColor="background2" w:themeShade="80"/>
          <w:sz w:val="26"/>
          <w:szCs w:val="26"/>
        </w:rPr>
        <w:t xml:space="preserve"> del año </w:t>
      </w:r>
      <w:r w:rsidR="000444AA" w:rsidRPr="00E4636F">
        <w:rPr>
          <w:rFonts w:ascii="Calibri" w:hAnsi="Calibri" w:cs="Calibri"/>
          <w:b/>
          <w:color w:val="767171" w:themeColor="background2" w:themeShade="80"/>
          <w:sz w:val="26"/>
          <w:szCs w:val="26"/>
        </w:rPr>
        <w:t>2016</w:t>
      </w:r>
      <w:r w:rsidR="000444AA">
        <w:rPr>
          <w:rFonts w:ascii="Calibri" w:hAnsi="Calibri" w:cs="Calibri"/>
          <w:color w:val="767171" w:themeColor="background2" w:themeShade="80"/>
          <w:sz w:val="26"/>
          <w:szCs w:val="26"/>
        </w:rPr>
        <w:t xml:space="preserve"> dos mil dieciséis</w:t>
      </w:r>
      <w:r w:rsidR="000444AA">
        <w:rPr>
          <w:rFonts w:ascii="Calibri" w:hAnsi="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 . . . . . . </w:t>
      </w:r>
      <w:r w:rsidR="0020453D">
        <w:rPr>
          <w:rFonts w:ascii="Calibri" w:hAnsi="Calibri" w:cs="Calibri"/>
          <w:color w:val="767171" w:themeColor="background2" w:themeShade="80"/>
          <w:sz w:val="26"/>
          <w:szCs w:val="26"/>
        </w:rPr>
        <w:t>. . . . . .</w:t>
      </w:r>
    </w:p>
    <w:p w:rsidR="0040652F" w:rsidRPr="0040652F" w:rsidRDefault="0040652F" w:rsidP="0040652F">
      <w:pPr>
        <w:ind w:firstLine="708"/>
        <w:jc w:val="both"/>
        <w:rPr>
          <w:rFonts w:ascii="Calibri" w:hAnsi="Calibri" w:cs="Calibri"/>
          <w:color w:val="767171" w:themeColor="background2" w:themeShade="80"/>
          <w:sz w:val="26"/>
          <w:szCs w:val="26"/>
        </w:rPr>
      </w:pPr>
    </w:p>
    <w:p w:rsidR="0040652F" w:rsidRPr="0040652F" w:rsidRDefault="0040652F" w:rsidP="0040652F">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sidR="000444AA">
        <w:rPr>
          <w:rFonts w:ascii="Calibri" w:hAnsi="Calibri" w:cs="Arial"/>
          <w:color w:val="767171" w:themeColor="background2" w:themeShade="80"/>
          <w:sz w:val="26"/>
          <w:szCs w:val="27"/>
        </w:rPr>
        <w:t>segundo</w:t>
      </w:r>
      <w:r w:rsidRPr="0040652F">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40652F" w:rsidRPr="0040652F" w:rsidRDefault="0040652F" w:rsidP="0040652F">
      <w:pPr>
        <w:pStyle w:val="Textoindependiente"/>
        <w:rPr>
          <w:rFonts w:ascii="Calibri" w:hAnsi="Calibri" w:cs="Arial"/>
          <w:color w:val="767171" w:themeColor="background2" w:themeShade="80"/>
          <w:sz w:val="20"/>
          <w:szCs w:val="27"/>
          <w:lang w:val="es-ES"/>
        </w:rPr>
      </w:pPr>
    </w:p>
    <w:p w:rsidR="0040652F" w:rsidRPr="0040652F" w:rsidRDefault="0040652F" w:rsidP="0040652F">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40652F" w:rsidRPr="0040652F" w:rsidRDefault="0040652F" w:rsidP="0040652F">
      <w:pPr>
        <w:pStyle w:val="Textoindependiente"/>
        <w:rPr>
          <w:rFonts w:ascii="Calibri" w:hAnsi="Calibri"/>
          <w:b/>
          <w:bCs/>
          <w:i/>
          <w:iCs/>
          <w:color w:val="767171" w:themeColor="background2" w:themeShade="80"/>
          <w:sz w:val="26"/>
          <w:szCs w:val="27"/>
        </w:rPr>
      </w:pPr>
    </w:p>
    <w:p w:rsidR="0040652F" w:rsidRPr="0040652F" w:rsidRDefault="0040652F" w:rsidP="0040652F">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40652F" w:rsidRPr="0040652F" w:rsidRDefault="0040652F" w:rsidP="0040652F">
      <w:pPr>
        <w:pStyle w:val="Textoindependiente"/>
        <w:ind w:firstLine="708"/>
        <w:rPr>
          <w:rFonts w:ascii="Calibri" w:hAnsi="Calibri"/>
          <w:b/>
          <w:i/>
          <w:color w:val="767171" w:themeColor="background2" w:themeShade="80"/>
          <w:sz w:val="26"/>
        </w:rPr>
      </w:pPr>
    </w:p>
    <w:p w:rsidR="0040652F" w:rsidRPr="0040652F" w:rsidRDefault="0040652F" w:rsidP="0040652F">
      <w:pPr>
        <w:pStyle w:val="Textoindependiente"/>
        <w:ind w:firstLine="708"/>
        <w:rPr>
          <w:rFonts w:ascii="Calibri" w:hAnsi="Calibri" w:cs="Arial"/>
          <w:color w:val="767171" w:themeColor="background2" w:themeShade="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Pr="0040652F">
        <w:rPr>
          <w:rFonts w:ascii="Calibri" w:hAnsi="Calibri" w:cs="Arial"/>
          <w:color w:val="767171" w:themeColor="background2" w:themeShade="80"/>
          <w:sz w:val="26"/>
          <w:szCs w:val="27"/>
        </w:rPr>
        <w:t>De lo pretendido por la parte actora, se encuentra también lo concerniente a que se ordene la devolución de la</w:t>
      </w:r>
      <w:r w:rsidR="000444AA">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Pr="0040652F">
        <w:rPr>
          <w:rFonts w:ascii="Calibri" w:hAnsi="Calibri" w:cs="Arial"/>
          <w:color w:val="767171" w:themeColor="background2" w:themeShade="80"/>
          <w:sz w:val="26"/>
          <w:szCs w:val="27"/>
        </w:rPr>
        <w:t xml:space="preserve">; </w:t>
      </w:r>
      <w:r w:rsidR="000444AA">
        <w:rPr>
          <w:rFonts w:ascii="Calibri" w:hAnsi="Calibri" w:cs="Arial"/>
          <w:color w:val="767171" w:themeColor="background2" w:themeShade="80"/>
          <w:sz w:val="26"/>
          <w:szCs w:val="27"/>
        </w:rPr>
        <w:t xml:space="preserve">y </w:t>
      </w:r>
      <w:r w:rsidRPr="0040652F">
        <w:rPr>
          <w:rFonts w:ascii="Calibri" w:hAnsi="Calibri" w:cs="Arial"/>
          <w:color w:val="767171" w:themeColor="background2" w:themeShade="80"/>
          <w:sz w:val="26"/>
          <w:szCs w:val="27"/>
        </w:rPr>
        <w:t>que</w:t>
      </w:r>
      <w:r w:rsidR="000444AA">
        <w:rPr>
          <w:rFonts w:ascii="Calibri" w:hAnsi="Calibri" w:cs="Arial"/>
          <w:color w:val="767171" w:themeColor="background2" w:themeShade="80"/>
          <w:sz w:val="26"/>
          <w:szCs w:val="27"/>
        </w:rPr>
        <w:t xml:space="preserve"> fueron retenidas en garantía del pago de la multa que en su caso se impusiera</w:t>
      </w:r>
      <w:r w:rsidRPr="0040652F">
        <w:rPr>
          <w:rFonts w:ascii="Calibri" w:hAnsi="Calibri" w:cs="Arial"/>
          <w:color w:val="767171" w:themeColor="background2" w:themeShade="80"/>
          <w:sz w:val="26"/>
          <w:szCs w:val="27"/>
        </w:rPr>
        <w:t xml:space="preserve">. . </w:t>
      </w:r>
      <w:r w:rsidR="000444AA">
        <w:rPr>
          <w:rFonts w:ascii="Calibri" w:hAnsi="Calibri" w:cs="Calibri"/>
          <w:bCs/>
          <w:color w:val="767171" w:themeColor="background2" w:themeShade="80"/>
          <w:sz w:val="26"/>
          <w:szCs w:val="26"/>
        </w:rPr>
        <w:t xml:space="preserve">. . . . . . . . . . . . . . . . . . . . . . . . . . . . </w:t>
      </w:r>
      <w:r w:rsidR="00D52AD7">
        <w:rPr>
          <w:rFonts w:ascii="Calibri" w:hAnsi="Calibri" w:cs="Calibri"/>
          <w:bCs/>
          <w:color w:val="767171" w:themeColor="background2" w:themeShade="80"/>
          <w:sz w:val="26"/>
          <w:szCs w:val="26"/>
        </w:rPr>
        <w:t xml:space="preserve">. . . . . . . . . . </w:t>
      </w:r>
    </w:p>
    <w:p w:rsidR="0040652F" w:rsidRPr="0040652F" w:rsidRDefault="0040652F" w:rsidP="0040652F">
      <w:pPr>
        <w:pStyle w:val="Textoindependiente"/>
        <w:ind w:firstLine="708"/>
        <w:rPr>
          <w:rFonts w:ascii="Calibri" w:hAnsi="Calibri" w:cs="Arial"/>
          <w:color w:val="767171" w:themeColor="background2" w:themeShade="80"/>
          <w:sz w:val="26"/>
          <w:szCs w:val="27"/>
        </w:rPr>
      </w:pPr>
    </w:p>
    <w:p w:rsidR="00240CE2" w:rsidRPr="002032AD" w:rsidRDefault="00240CE2" w:rsidP="00240CE2">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sidR="00D52AD7">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reconoce el derecho que tiene la justiciable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w:t>
      </w:r>
      <w:r w:rsidR="00D52AD7">
        <w:rPr>
          <w:rFonts w:ascii="Calibri" w:hAnsi="Calibri"/>
          <w:color w:val="767171" w:themeColor="background2" w:themeShade="80"/>
          <w:sz w:val="26"/>
          <w:szCs w:val="26"/>
        </w:rPr>
        <w:t xml:space="preserve">. . . . . . . . . . . . . . . . . . . . . . . . . . . . . . . . . . . . . . . . . . . . . . . </w:t>
      </w:r>
    </w:p>
    <w:p w:rsidR="0040652F" w:rsidRPr="00240CE2" w:rsidRDefault="0040652F" w:rsidP="0040652F">
      <w:pPr>
        <w:pStyle w:val="Textoindependiente"/>
        <w:ind w:firstLine="708"/>
        <w:rPr>
          <w:rFonts w:ascii="Calibri" w:hAnsi="Calibri"/>
          <w:color w:val="767171" w:themeColor="background2" w:themeShade="80"/>
          <w:sz w:val="26"/>
          <w:szCs w:val="26"/>
          <w:lang w:val="es-ES"/>
        </w:rPr>
      </w:pPr>
    </w:p>
    <w:p w:rsidR="0040652F" w:rsidRPr="0040652F" w:rsidRDefault="0040652F" w:rsidP="004065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40652F" w:rsidRPr="0040652F" w:rsidRDefault="0040652F" w:rsidP="0040652F">
      <w:pPr>
        <w:pStyle w:val="Textoindependiente"/>
        <w:ind w:firstLine="708"/>
        <w:rPr>
          <w:rFonts w:ascii="Calibri" w:hAnsi="Calibri" w:cs="Calibri"/>
          <w:color w:val="767171" w:themeColor="background2" w:themeShade="80"/>
          <w:sz w:val="26"/>
          <w:szCs w:val="26"/>
        </w:rPr>
      </w:pPr>
    </w:p>
    <w:p w:rsidR="0040652F" w:rsidRPr="0040652F" w:rsidRDefault="0040652F" w:rsidP="0040652F">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40652F" w:rsidRPr="0040652F" w:rsidRDefault="0040652F" w:rsidP="0040652F">
      <w:pPr>
        <w:pStyle w:val="Textoindependiente"/>
        <w:rPr>
          <w:rFonts w:ascii="Calibri" w:hAnsi="Calibri" w:cs="Calibri"/>
          <w:color w:val="767171" w:themeColor="background2" w:themeShade="80"/>
          <w:sz w:val="20"/>
          <w:szCs w:val="20"/>
        </w:rPr>
      </w:pPr>
    </w:p>
    <w:p w:rsidR="0040652F" w:rsidRPr="0040652F" w:rsidRDefault="0040652F" w:rsidP="004065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PRIMERO</w:t>
      </w:r>
      <w:r w:rsidRPr="0040652F">
        <w:rPr>
          <w:rFonts w:ascii="Calibri" w:hAnsi="Calibri" w:cs="Calibri"/>
          <w:color w:val="767171" w:themeColor="background2" w:themeShade="80"/>
          <w:sz w:val="26"/>
          <w:szCs w:val="26"/>
        </w:rPr>
        <w:t>.- Este Juzgado Segundo Administrativo municipal determin</w:t>
      </w:r>
      <w:r w:rsidR="00C05689">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sidR="00D52AD7">
        <w:rPr>
          <w:rFonts w:ascii="Calibri" w:hAnsi="Calibri" w:cs="Calibri"/>
          <w:color w:val="767171" w:themeColor="background2" w:themeShade="80"/>
          <w:sz w:val="26"/>
          <w:szCs w:val="26"/>
        </w:rPr>
        <w:t xml:space="preserve"> </w:t>
      </w:r>
    </w:p>
    <w:p w:rsidR="0040652F" w:rsidRPr="0040652F" w:rsidRDefault="0040652F" w:rsidP="0040652F">
      <w:pPr>
        <w:pStyle w:val="Textoindependiente"/>
        <w:ind w:firstLine="708"/>
        <w:rPr>
          <w:rFonts w:ascii="Calibri" w:hAnsi="Calibri" w:cs="Calibri"/>
          <w:color w:val="767171" w:themeColor="background2" w:themeShade="80"/>
          <w:sz w:val="26"/>
          <w:szCs w:val="26"/>
        </w:rPr>
      </w:pPr>
    </w:p>
    <w:p w:rsidR="0040652F" w:rsidRPr="0040652F" w:rsidRDefault="0040652F" w:rsidP="004065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sidR="00C05689">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sidR="000B3788">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sidR="000B3788">
        <w:rPr>
          <w:rFonts w:ascii="Calibri" w:hAnsi="Calibri" w:cs="Calibri"/>
          <w: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w:t>
      </w:r>
      <w:r w:rsidR="00E4636F" w:rsidRPr="0040652F">
        <w:rPr>
          <w:rFonts w:ascii="Calibri" w:hAnsi="Calibri" w:cs="Calibri"/>
          <w:color w:val="767171" w:themeColor="background2" w:themeShade="80"/>
          <w:sz w:val="26"/>
          <w:szCs w:val="26"/>
        </w:rPr>
        <w:t>impugnada.</w:t>
      </w:r>
      <w:r w:rsidRPr="0040652F">
        <w:rPr>
          <w:rFonts w:ascii="Calibri" w:hAnsi="Calibri" w:cs="Calibri"/>
          <w:color w:val="767171" w:themeColor="background2" w:themeShade="80"/>
          <w:sz w:val="26"/>
          <w:szCs w:val="26"/>
        </w:rPr>
        <w:t xml:space="preserve"> . . . . . . . . . . . . . . . . . . . . . .</w:t>
      </w:r>
      <w:r w:rsidR="00D52AD7">
        <w:rPr>
          <w:rFonts w:ascii="Calibri" w:hAnsi="Calibri" w:cs="Calibri"/>
          <w:color w:val="767171" w:themeColor="background2" w:themeShade="80"/>
          <w:sz w:val="26"/>
          <w:szCs w:val="26"/>
        </w:rPr>
        <w:t xml:space="preserve"> . . . . . . . . . </w:t>
      </w:r>
    </w:p>
    <w:p w:rsidR="0040652F" w:rsidRPr="0040652F" w:rsidRDefault="0040652F" w:rsidP="0040652F">
      <w:pPr>
        <w:pStyle w:val="Textoindependiente"/>
        <w:ind w:firstLine="708"/>
        <w:rPr>
          <w:rFonts w:ascii="Calibri" w:hAnsi="Calibri" w:cs="Calibri"/>
          <w:bCs/>
          <w:iCs/>
          <w:color w:val="767171" w:themeColor="background2" w:themeShade="80"/>
          <w:sz w:val="20"/>
          <w:szCs w:val="20"/>
        </w:rPr>
      </w:pPr>
    </w:p>
    <w:p w:rsidR="0040652F" w:rsidRPr="0040652F" w:rsidRDefault="0040652F" w:rsidP="004065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 </w:t>
      </w:r>
      <w:r w:rsidR="00240CE2" w:rsidRPr="00C05689">
        <w:rPr>
          <w:rFonts w:ascii="Calibri" w:hAnsi="Calibri" w:cs="Calibri"/>
          <w:b/>
          <w:color w:val="767171" w:themeColor="background2" w:themeShade="80"/>
          <w:sz w:val="26"/>
          <w:szCs w:val="26"/>
        </w:rPr>
        <w:t>359277 (tres-cinco-nueve-dos-siete-siete)</w:t>
      </w:r>
      <w:r w:rsidR="00240CE2">
        <w:rPr>
          <w:rFonts w:ascii="Calibri" w:hAnsi="Calibri" w:cs="Calibri"/>
          <w:color w:val="767171" w:themeColor="background2" w:themeShade="80"/>
          <w:sz w:val="26"/>
          <w:szCs w:val="26"/>
        </w:rPr>
        <w:t xml:space="preserve">, de fecha </w:t>
      </w:r>
      <w:r w:rsidR="00240CE2" w:rsidRPr="00C05689">
        <w:rPr>
          <w:rFonts w:ascii="Calibri" w:hAnsi="Calibri" w:cs="Calibri"/>
          <w:b/>
          <w:color w:val="767171" w:themeColor="background2" w:themeShade="80"/>
          <w:sz w:val="26"/>
          <w:szCs w:val="26"/>
        </w:rPr>
        <w:t>10</w:t>
      </w:r>
      <w:r w:rsidR="00240CE2">
        <w:rPr>
          <w:rFonts w:ascii="Calibri" w:hAnsi="Calibri" w:cs="Calibri"/>
          <w:color w:val="767171" w:themeColor="background2" w:themeShade="80"/>
          <w:sz w:val="26"/>
          <w:szCs w:val="26"/>
        </w:rPr>
        <w:t xml:space="preserve"> diez de </w:t>
      </w:r>
      <w:r w:rsidR="00240CE2" w:rsidRPr="00C05689">
        <w:rPr>
          <w:rFonts w:ascii="Calibri" w:hAnsi="Calibri" w:cs="Calibri"/>
          <w:b/>
          <w:color w:val="767171" w:themeColor="background2" w:themeShade="80"/>
          <w:sz w:val="26"/>
          <w:szCs w:val="26"/>
        </w:rPr>
        <w:t>octubre</w:t>
      </w:r>
      <w:r w:rsidR="00240CE2">
        <w:rPr>
          <w:rFonts w:ascii="Calibri" w:hAnsi="Calibri" w:cs="Calibri"/>
          <w:color w:val="767171" w:themeColor="background2" w:themeShade="80"/>
          <w:sz w:val="26"/>
          <w:szCs w:val="26"/>
        </w:rPr>
        <w:t xml:space="preserve"> del año </w:t>
      </w:r>
      <w:r w:rsidR="00240CE2" w:rsidRPr="00C05689">
        <w:rPr>
          <w:rFonts w:ascii="Calibri" w:hAnsi="Calibri" w:cs="Calibri"/>
          <w:b/>
          <w:color w:val="767171" w:themeColor="background2" w:themeShade="80"/>
          <w:sz w:val="26"/>
          <w:szCs w:val="26"/>
        </w:rPr>
        <w:t>2016</w:t>
      </w:r>
      <w:r w:rsidR="00240CE2">
        <w:rPr>
          <w:rFonts w:ascii="Calibri" w:hAnsi="Calibri" w:cs="Calibri"/>
          <w:color w:val="767171" w:themeColor="background2" w:themeShade="80"/>
          <w:sz w:val="26"/>
          <w:szCs w:val="26"/>
        </w:rPr>
        <w:t xml:space="preserve"> dos mil dieciséis</w:t>
      </w:r>
      <w:r w:rsidRPr="0040652F">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40652F" w:rsidRPr="0040652F" w:rsidRDefault="0040652F" w:rsidP="0040652F">
      <w:pPr>
        <w:ind w:firstLine="708"/>
        <w:jc w:val="both"/>
        <w:rPr>
          <w:rFonts w:ascii="Calibri" w:hAnsi="Calibri" w:cs="Calibri"/>
          <w:b/>
          <w:bCs/>
          <w:i/>
          <w:iCs/>
          <w:color w:val="767171" w:themeColor="background2" w:themeShade="80"/>
          <w:sz w:val="26"/>
          <w:szCs w:val="26"/>
        </w:rPr>
      </w:pPr>
    </w:p>
    <w:p w:rsidR="0040652F" w:rsidRPr="0040652F" w:rsidRDefault="0040652F" w:rsidP="0040652F">
      <w:pPr>
        <w:ind w:firstLine="708"/>
        <w:jc w:val="both"/>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nombre </w:t>
      </w:r>
      <w:bookmarkStart w:id="0" w:name="_GoBack"/>
      <w:r w:rsidR="000B3788">
        <w:rPr>
          <w:rFonts w:ascii="Calibri" w:hAnsi="Calibri" w:cs="Calibri"/>
          <w:b/>
          <w:color w:val="767171" w:themeColor="background2" w:themeShade="80"/>
          <w:sz w:val="26"/>
          <w:szCs w:val="26"/>
        </w:rPr>
        <w:t>*****</w:t>
      </w:r>
      <w:bookmarkEnd w:id="0"/>
      <w:r w:rsidRPr="0040652F">
        <w:rPr>
          <w:rFonts w:ascii="Calibri" w:hAnsi="Calibri"/>
          <w:color w:val="767171" w:themeColor="background2" w:themeShade="80"/>
          <w:sz w:val="26"/>
        </w:rPr>
        <w:t xml:space="preserve">, a que </w:t>
      </w:r>
      <w:r w:rsidRPr="0040652F">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sidR="00240CE2">
        <w:rPr>
          <w:rFonts w:ascii="Calibri" w:hAnsi="Calibri"/>
          <w:color w:val="767171" w:themeColor="background2" w:themeShade="80"/>
          <w:sz w:val="26"/>
        </w:rPr>
        <w:t xml:space="preserve"> </w:t>
      </w:r>
      <w:r w:rsidR="000B3788">
        <w:rPr>
          <w:rFonts w:ascii="Calibri" w:hAnsi="Calibri" w:cs="Calibri"/>
          <w:b/>
          <w:i/>
          <w:color w:val="767171" w:themeColor="background2" w:themeShade="80"/>
          <w:sz w:val="26"/>
          <w:szCs w:val="26"/>
        </w:rPr>
        <w:t>*****</w:t>
      </w:r>
      <w:r w:rsidR="00240CE2" w:rsidRPr="00240CE2">
        <w:rPr>
          <w:rFonts w:ascii="Calibri" w:hAnsi="Calibri" w:cs="Calibri"/>
          <w:bCs/>
          <w:iCs/>
          <w:color w:val="767171" w:themeColor="background2" w:themeShade="80"/>
          <w:sz w:val="26"/>
          <w:szCs w:val="26"/>
        </w:rPr>
        <w:t>;</w:t>
      </w:r>
      <w:r w:rsidR="00240CE2">
        <w:rPr>
          <w:rFonts w:ascii="Calibri" w:hAnsi="Calibri" w:cs="Calibri"/>
          <w:bCs/>
          <w:iCs/>
          <w:color w:val="767171" w:themeColor="background2" w:themeShade="80"/>
          <w:sz w:val="26"/>
          <w:szCs w:val="26"/>
        </w:rPr>
        <w:t xml:space="preserve"> </w:t>
      </w:r>
      <w:r w:rsidR="00240CE2">
        <w:rPr>
          <w:rFonts w:ascii="Calibri" w:hAnsi="Calibri" w:cs="Arial"/>
          <w:color w:val="767171" w:themeColor="background2" w:themeShade="80"/>
          <w:sz w:val="26"/>
          <w:szCs w:val="27"/>
        </w:rPr>
        <w:t>las placas de circulación del vehículo destinado a la prestación del servicio público de transporte</w:t>
      </w:r>
      <w:r w:rsidR="00FE51DC">
        <w:rPr>
          <w:rFonts w:ascii="Calibri" w:hAnsi="Calibri" w:cs="Arial"/>
          <w:color w:val="767171" w:themeColor="background2" w:themeShade="80"/>
          <w:sz w:val="26"/>
          <w:szCs w:val="27"/>
        </w:rPr>
        <w:t xml:space="preserve">, </w:t>
      </w:r>
      <w:r w:rsidR="00240CE2">
        <w:rPr>
          <w:rFonts w:ascii="Calibri" w:hAnsi="Calibri" w:cs="Arial"/>
          <w:color w:val="767171" w:themeColor="background2" w:themeShade="80"/>
          <w:sz w:val="26"/>
          <w:szCs w:val="27"/>
        </w:rPr>
        <w:t>que fueron retenidas en garantía del pago de la multa que</w:t>
      </w:r>
      <w:r w:rsidR="0014527E">
        <w:rPr>
          <w:rFonts w:ascii="Calibri" w:hAnsi="Calibri" w:cs="Arial"/>
          <w:color w:val="767171" w:themeColor="background2" w:themeShade="80"/>
          <w:sz w:val="26"/>
          <w:szCs w:val="27"/>
        </w:rPr>
        <w:t>,</w:t>
      </w:r>
      <w:r w:rsidR="00240CE2">
        <w:rPr>
          <w:rFonts w:ascii="Calibri" w:hAnsi="Calibri" w:cs="Arial"/>
          <w:color w:val="767171" w:themeColor="background2" w:themeShade="80"/>
          <w:sz w:val="26"/>
          <w:szCs w:val="27"/>
        </w:rPr>
        <w:t xml:space="preserve"> en su caso</w:t>
      </w:r>
      <w:r w:rsidR="0014527E">
        <w:rPr>
          <w:rFonts w:ascii="Calibri" w:hAnsi="Calibri" w:cs="Arial"/>
          <w:color w:val="767171" w:themeColor="background2" w:themeShade="80"/>
          <w:sz w:val="26"/>
          <w:szCs w:val="27"/>
        </w:rPr>
        <w:t>,</w:t>
      </w:r>
      <w:r w:rsidR="00240CE2">
        <w:rPr>
          <w:rFonts w:ascii="Calibri" w:hAnsi="Calibri" w:cs="Arial"/>
          <w:color w:val="767171" w:themeColor="background2" w:themeShade="80"/>
          <w:sz w:val="26"/>
          <w:szCs w:val="27"/>
        </w:rPr>
        <w:t xml:space="preserve"> se impusiera; ello de conformidad </w:t>
      </w:r>
      <w:r w:rsidRPr="0040652F">
        <w:rPr>
          <w:rFonts w:ascii="Calibri" w:hAnsi="Calibri"/>
          <w:color w:val="767171" w:themeColor="background2" w:themeShade="80"/>
          <w:sz w:val="26"/>
        </w:rPr>
        <w:t xml:space="preserve">a lo argumentado en el considerando Noveno de esta misma resolución . . . . . . . . . . . . . . . . . . . . . . . . . . . . . . . . . . . . . . . . . . . . . . . . . </w:t>
      </w:r>
      <w:r w:rsidR="00FE51DC">
        <w:rPr>
          <w:rFonts w:ascii="Calibri" w:hAnsi="Calibri"/>
          <w:color w:val="767171" w:themeColor="background2" w:themeShade="80"/>
          <w:sz w:val="26"/>
        </w:rPr>
        <w:t>. . . . . . . . . . .</w:t>
      </w:r>
    </w:p>
    <w:p w:rsidR="0040652F" w:rsidRPr="0040652F" w:rsidRDefault="0040652F" w:rsidP="0040652F">
      <w:pPr>
        <w:ind w:firstLine="708"/>
        <w:jc w:val="both"/>
        <w:rPr>
          <w:rFonts w:ascii="Calibri" w:hAnsi="Calibri" w:cs="Calibri"/>
          <w:b/>
          <w:color w:val="767171" w:themeColor="background2" w:themeShade="80"/>
          <w:sz w:val="26"/>
          <w:szCs w:val="26"/>
        </w:rPr>
      </w:pPr>
    </w:p>
    <w:p w:rsidR="0040652F" w:rsidRPr="0040652F" w:rsidRDefault="0040652F" w:rsidP="0040652F">
      <w:pPr>
        <w:ind w:firstLine="708"/>
        <w:jc w:val="both"/>
        <w:rPr>
          <w:rFonts w:ascii="Calibri" w:hAnsi="Calibri" w:cs="Calibri"/>
          <w:b/>
          <w:bCs/>
          <w:i/>
          <w:iCs/>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r w:rsidRPr="0040652F">
        <w:rPr>
          <w:rFonts w:ascii="Calibri" w:hAnsi="Calibri" w:cs="Calibri"/>
          <w:b/>
          <w:color w:val="767171" w:themeColor="background2" w:themeShade="80"/>
          <w:sz w:val="26"/>
          <w:szCs w:val="26"/>
        </w:rPr>
        <w:t>informar</w:t>
      </w:r>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40652F" w:rsidRPr="0040652F" w:rsidRDefault="0040652F" w:rsidP="0040652F">
      <w:pPr>
        <w:jc w:val="both"/>
        <w:rPr>
          <w:rFonts w:ascii="Calibri" w:hAnsi="Calibri" w:cs="Calibri"/>
          <w:color w:val="767171" w:themeColor="background2" w:themeShade="80"/>
          <w:sz w:val="20"/>
          <w:szCs w:val="20"/>
        </w:rPr>
      </w:pPr>
    </w:p>
    <w:p w:rsidR="0040652F" w:rsidRPr="0040652F" w:rsidRDefault="0040652F" w:rsidP="004065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40652F" w:rsidRPr="0040652F" w:rsidRDefault="0040652F" w:rsidP="0040652F">
      <w:pPr>
        <w:jc w:val="both"/>
        <w:rPr>
          <w:rFonts w:ascii="Calibri" w:hAnsi="Calibri" w:cs="Calibri"/>
          <w:color w:val="767171" w:themeColor="background2" w:themeShade="80"/>
          <w:sz w:val="20"/>
          <w:szCs w:val="20"/>
          <w:lang w:val="es-MX"/>
        </w:rPr>
      </w:pPr>
    </w:p>
    <w:p w:rsidR="00F839C2" w:rsidRDefault="00F839C2" w:rsidP="00F839C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990/2016-JN</w:t>
      </w:r>
    </w:p>
    <w:p w:rsidR="00F839C2" w:rsidRDefault="00F839C2" w:rsidP="0040652F">
      <w:pPr>
        <w:pStyle w:val="Textoindependiente"/>
        <w:ind w:firstLine="708"/>
        <w:rPr>
          <w:rFonts w:ascii="Calibri" w:hAnsi="Calibri" w:cs="Calibri"/>
          <w:color w:val="767171" w:themeColor="background2" w:themeShade="80"/>
          <w:sz w:val="26"/>
          <w:szCs w:val="26"/>
        </w:rPr>
      </w:pPr>
    </w:p>
    <w:p w:rsidR="00F839C2" w:rsidRDefault="00F839C2" w:rsidP="0040652F">
      <w:pPr>
        <w:pStyle w:val="Textoindependiente"/>
        <w:ind w:firstLine="708"/>
        <w:rPr>
          <w:rFonts w:ascii="Calibri" w:hAnsi="Calibri" w:cs="Calibri"/>
          <w:color w:val="767171" w:themeColor="background2" w:themeShade="80"/>
          <w:sz w:val="26"/>
          <w:szCs w:val="26"/>
        </w:rPr>
      </w:pPr>
    </w:p>
    <w:p w:rsidR="0040652F" w:rsidRPr="0040652F" w:rsidRDefault="0040652F" w:rsidP="0040652F">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40652F" w:rsidRPr="0040652F" w:rsidRDefault="0040652F" w:rsidP="0040652F">
      <w:pPr>
        <w:pStyle w:val="Textoindependiente"/>
        <w:rPr>
          <w:rFonts w:ascii="Calibri" w:hAnsi="Calibri" w:cs="Calibri"/>
          <w:color w:val="767171" w:themeColor="background2" w:themeShade="80"/>
          <w:sz w:val="20"/>
          <w:szCs w:val="20"/>
        </w:rPr>
      </w:pPr>
    </w:p>
    <w:p w:rsidR="0040652F" w:rsidRDefault="0040652F" w:rsidP="004065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0652F">
        <w:rPr>
          <w:rFonts w:ascii="Calibri" w:hAnsi="Calibri" w:cs="Calibri"/>
          <w:b/>
          <w:bCs/>
          <w:color w:val="767171" w:themeColor="background2" w:themeShade="80"/>
          <w:sz w:val="26"/>
          <w:szCs w:val="26"/>
        </w:rPr>
        <w:t>María del Rocío Villanueva Sánchez</w:t>
      </w:r>
      <w:r w:rsidRPr="0040652F">
        <w:rPr>
          <w:rFonts w:ascii="Calibri" w:hAnsi="Calibri" w:cs="Calibri"/>
          <w:color w:val="767171" w:themeColor="background2" w:themeShade="80"/>
          <w:sz w:val="26"/>
          <w:szCs w:val="26"/>
        </w:rPr>
        <w:t>, quien da fe. . . . . . . . . . . . . . . . . . . . . . . . . . . . . . . . . . . . . . . . . .</w:t>
      </w: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Default="00F94366" w:rsidP="0040652F">
      <w:pPr>
        <w:pStyle w:val="Textoindependiente"/>
        <w:ind w:firstLine="708"/>
        <w:rPr>
          <w:rFonts w:ascii="Calibri" w:hAnsi="Calibri" w:cs="Calibri"/>
          <w:color w:val="767171" w:themeColor="background2" w:themeShade="80"/>
          <w:sz w:val="26"/>
          <w:szCs w:val="26"/>
        </w:rPr>
      </w:pPr>
    </w:p>
    <w:p w:rsidR="00F94366" w:rsidRPr="003E675F" w:rsidRDefault="00F94366" w:rsidP="00F94366">
      <w:pPr>
        <w:pStyle w:val="Textoindependiente"/>
        <w:ind w:firstLine="708"/>
        <w:rPr>
          <w:rFonts w:ascii="Calibri" w:hAnsi="Calibri" w:cs="Calibri"/>
          <w:b/>
          <w:color w:val="767171" w:themeColor="background2" w:themeShade="80"/>
        </w:rPr>
      </w:pPr>
      <w:r w:rsidRPr="003E675F">
        <w:rPr>
          <w:rFonts w:ascii="Calibri" w:hAnsi="Calibri" w:cs="Calibri"/>
          <w:b/>
          <w:color w:val="767171" w:themeColor="background2" w:themeShade="80"/>
        </w:rPr>
        <w:t>LA PRESENTE FOJA FORMA PARTE DE LA SENTENCIA DICTADA EL DÍA 20 VEINTE DE FEBRERO DEL AÑO 2017 DOS MIL DIECISIETE, EN EL PROCESO ADMINISTRATIVO CON NÚMERO DE EXPEDIENTE 9</w:t>
      </w:r>
      <w:r>
        <w:rPr>
          <w:rFonts w:ascii="Calibri" w:hAnsi="Calibri" w:cs="Calibri"/>
          <w:b/>
          <w:color w:val="767171" w:themeColor="background2" w:themeShade="80"/>
        </w:rPr>
        <w:t>90</w:t>
      </w:r>
      <w:r w:rsidRPr="003E675F">
        <w:rPr>
          <w:rFonts w:ascii="Calibri" w:hAnsi="Calibri" w:cs="Calibri"/>
          <w:b/>
          <w:color w:val="767171" w:themeColor="background2" w:themeShade="80"/>
        </w:rPr>
        <w:t>/2016-JN. . . . . . . . . . . . . . . . .</w:t>
      </w:r>
      <w:r>
        <w:rPr>
          <w:rFonts w:ascii="Calibri" w:hAnsi="Calibri" w:cs="Calibri"/>
          <w:b/>
          <w:color w:val="767171" w:themeColor="background2" w:themeShade="80"/>
        </w:rPr>
        <w:t xml:space="preserve"> . . . . . . . . . . . . . . . . . . . </w:t>
      </w:r>
    </w:p>
    <w:p w:rsidR="00F94366" w:rsidRPr="0040652F" w:rsidRDefault="00F94366" w:rsidP="0040652F">
      <w:pPr>
        <w:pStyle w:val="Textoindependiente"/>
        <w:ind w:firstLine="708"/>
        <w:rPr>
          <w:rFonts w:ascii="Calibri" w:hAnsi="Calibri" w:cs="Calibri"/>
          <w:color w:val="767171" w:themeColor="background2" w:themeShade="80"/>
          <w:sz w:val="26"/>
          <w:szCs w:val="26"/>
        </w:rPr>
      </w:pPr>
    </w:p>
    <w:sectPr w:rsidR="00F94366" w:rsidRPr="0040652F" w:rsidSect="0040652F">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AB2" w:rsidRDefault="00E36AB2">
      <w:r>
        <w:separator/>
      </w:r>
    </w:p>
  </w:endnote>
  <w:endnote w:type="continuationSeparator" w:id="0">
    <w:p w:rsidR="00E36AB2" w:rsidRDefault="00E3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AB2" w:rsidRDefault="00E36AB2">
      <w:r>
        <w:separator/>
      </w:r>
    </w:p>
  </w:footnote>
  <w:footnote w:type="continuationSeparator" w:id="0">
    <w:p w:rsidR="00E36AB2" w:rsidRDefault="00E36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8B40D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0B37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8B40D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B3788">
      <w:rPr>
        <w:rStyle w:val="Nmerodepgina"/>
        <w:noProof/>
      </w:rPr>
      <w:t>2</w:t>
    </w:r>
    <w:r>
      <w:rPr>
        <w:rStyle w:val="Nmerodepgina"/>
      </w:rPr>
      <w:fldChar w:fldCharType="end"/>
    </w:r>
  </w:p>
  <w:p w:rsidR="00917C15" w:rsidRDefault="000B378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52F"/>
    <w:rsid w:val="00004709"/>
    <w:rsid w:val="000444AA"/>
    <w:rsid w:val="000572BC"/>
    <w:rsid w:val="000B3788"/>
    <w:rsid w:val="000F115E"/>
    <w:rsid w:val="00126C57"/>
    <w:rsid w:val="001450FB"/>
    <w:rsid w:val="0014527E"/>
    <w:rsid w:val="0016430C"/>
    <w:rsid w:val="001E59B4"/>
    <w:rsid w:val="001E69BE"/>
    <w:rsid w:val="001E7BCD"/>
    <w:rsid w:val="00203477"/>
    <w:rsid w:val="0020453D"/>
    <w:rsid w:val="0020560E"/>
    <w:rsid w:val="00224F7C"/>
    <w:rsid w:val="0023118A"/>
    <w:rsid w:val="00240CE2"/>
    <w:rsid w:val="0027101A"/>
    <w:rsid w:val="00275D33"/>
    <w:rsid w:val="00280690"/>
    <w:rsid w:val="00286746"/>
    <w:rsid w:val="00294094"/>
    <w:rsid w:val="002A0091"/>
    <w:rsid w:val="002F20B7"/>
    <w:rsid w:val="002F3F7F"/>
    <w:rsid w:val="00316628"/>
    <w:rsid w:val="0033660A"/>
    <w:rsid w:val="00340B5C"/>
    <w:rsid w:val="003851CD"/>
    <w:rsid w:val="00385EA3"/>
    <w:rsid w:val="003B5E2F"/>
    <w:rsid w:val="003E02CF"/>
    <w:rsid w:val="0040652F"/>
    <w:rsid w:val="00435D2F"/>
    <w:rsid w:val="00472DAC"/>
    <w:rsid w:val="004A2C43"/>
    <w:rsid w:val="004E661A"/>
    <w:rsid w:val="0050322E"/>
    <w:rsid w:val="00516209"/>
    <w:rsid w:val="00525A35"/>
    <w:rsid w:val="00540797"/>
    <w:rsid w:val="005523E1"/>
    <w:rsid w:val="00554F1D"/>
    <w:rsid w:val="00585F30"/>
    <w:rsid w:val="005D7D06"/>
    <w:rsid w:val="005E2059"/>
    <w:rsid w:val="00623E9C"/>
    <w:rsid w:val="00625ABA"/>
    <w:rsid w:val="00691C46"/>
    <w:rsid w:val="006B75FE"/>
    <w:rsid w:val="006D4DD8"/>
    <w:rsid w:val="00754AC4"/>
    <w:rsid w:val="00765BE9"/>
    <w:rsid w:val="007E2039"/>
    <w:rsid w:val="00803454"/>
    <w:rsid w:val="00816D23"/>
    <w:rsid w:val="00843FBA"/>
    <w:rsid w:val="00876662"/>
    <w:rsid w:val="008B40D9"/>
    <w:rsid w:val="00915C61"/>
    <w:rsid w:val="009500FA"/>
    <w:rsid w:val="00987C6F"/>
    <w:rsid w:val="009E706B"/>
    <w:rsid w:val="00A142D6"/>
    <w:rsid w:val="00A366FC"/>
    <w:rsid w:val="00A55FF4"/>
    <w:rsid w:val="00AF2A9C"/>
    <w:rsid w:val="00AF3A47"/>
    <w:rsid w:val="00B047D5"/>
    <w:rsid w:val="00B96C10"/>
    <w:rsid w:val="00C00C5D"/>
    <w:rsid w:val="00C05689"/>
    <w:rsid w:val="00C07187"/>
    <w:rsid w:val="00C158B5"/>
    <w:rsid w:val="00C863E6"/>
    <w:rsid w:val="00CD1C8D"/>
    <w:rsid w:val="00D264C1"/>
    <w:rsid w:val="00D36F88"/>
    <w:rsid w:val="00D52AD7"/>
    <w:rsid w:val="00D67C6E"/>
    <w:rsid w:val="00D91AF4"/>
    <w:rsid w:val="00DC4ABF"/>
    <w:rsid w:val="00E14606"/>
    <w:rsid w:val="00E36AB2"/>
    <w:rsid w:val="00E4636F"/>
    <w:rsid w:val="00E90921"/>
    <w:rsid w:val="00E94D53"/>
    <w:rsid w:val="00EA4CD6"/>
    <w:rsid w:val="00ED1E08"/>
    <w:rsid w:val="00F33926"/>
    <w:rsid w:val="00F631A7"/>
    <w:rsid w:val="00F64DF9"/>
    <w:rsid w:val="00F70E98"/>
    <w:rsid w:val="00F72336"/>
    <w:rsid w:val="00F839C2"/>
    <w:rsid w:val="00F94366"/>
    <w:rsid w:val="00F97F1A"/>
    <w:rsid w:val="00FA3E0D"/>
    <w:rsid w:val="00FB2406"/>
    <w:rsid w:val="00FB4CC5"/>
    <w:rsid w:val="00FC7319"/>
    <w:rsid w:val="00FE011E"/>
    <w:rsid w:val="00FE51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52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0652F"/>
    <w:pPr>
      <w:jc w:val="both"/>
    </w:pPr>
    <w:rPr>
      <w:lang w:val="es-MX"/>
    </w:rPr>
  </w:style>
  <w:style w:type="character" w:customStyle="1" w:styleId="TextoindependienteCar">
    <w:name w:val="Texto independiente Car"/>
    <w:basedOn w:val="Fuentedeprrafopredeter"/>
    <w:link w:val="Textoindependiente"/>
    <w:rsid w:val="0040652F"/>
    <w:rPr>
      <w:rFonts w:ascii="Times New Roman" w:eastAsia="Calibri" w:hAnsi="Times New Roman" w:cs="Times New Roman"/>
      <w:sz w:val="24"/>
      <w:szCs w:val="24"/>
      <w:lang w:eastAsia="es-ES"/>
    </w:rPr>
  </w:style>
  <w:style w:type="character" w:styleId="Nmerodepgina">
    <w:name w:val="page number"/>
    <w:semiHidden/>
    <w:rsid w:val="0040652F"/>
    <w:rPr>
      <w:rFonts w:cs="Times New Roman"/>
    </w:rPr>
  </w:style>
  <w:style w:type="paragraph" w:styleId="Encabezado">
    <w:name w:val="header"/>
    <w:basedOn w:val="Normal"/>
    <w:link w:val="EncabezadoCar"/>
    <w:semiHidden/>
    <w:rsid w:val="0040652F"/>
    <w:pPr>
      <w:tabs>
        <w:tab w:val="center" w:pos="4419"/>
        <w:tab w:val="right" w:pos="8838"/>
      </w:tabs>
    </w:pPr>
    <w:rPr>
      <w:lang w:val="es-MX"/>
    </w:rPr>
  </w:style>
  <w:style w:type="character" w:customStyle="1" w:styleId="EncabezadoCar">
    <w:name w:val="Encabezado Car"/>
    <w:basedOn w:val="Fuentedeprrafopredeter"/>
    <w:link w:val="Encabezado"/>
    <w:semiHidden/>
    <w:rsid w:val="004065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065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0652F"/>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52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0652F"/>
    <w:pPr>
      <w:jc w:val="both"/>
    </w:pPr>
    <w:rPr>
      <w:lang w:val="es-MX"/>
    </w:rPr>
  </w:style>
  <w:style w:type="character" w:customStyle="1" w:styleId="TextoindependienteCar">
    <w:name w:val="Texto independiente Car"/>
    <w:basedOn w:val="Fuentedeprrafopredeter"/>
    <w:link w:val="Textoindependiente"/>
    <w:rsid w:val="0040652F"/>
    <w:rPr>
      <w:rFonts w:ascii="Times New Roman" w:eastAsia="Calibri" w:hAnsi="Times New Roman" w:cs="Times New Roman"/>
      <w:sz w:val="24"/>
      <w:szCs w:val="24"/>
      <w:lang w:eastAsia="es-ES"/>
    </w:rPr>
  </w:style>
  <w:style w:type="character" w:styleId="Nmerodepgina">
    <w:name w:val="page number"/>
    <w:semiHidden/>
    <w:rsid w:val="0040652F"/>
    <w:rPr>
      <w:rFonts w:cs="Times New Roman"/>
    </w:rPr>
  </w:style>
  <w:style w:type="paragraph" w:styleId="Encabezado">
    <w:name w:val="header"/>
    <w:basedOn w:val="Normal"/>
    <w:link w:val="EncabezadoCar"/>
    <w:semiHidden/>
    <w:rsid w:val="0040652F"/>
    <w:pPr>
      <w:tabs>
        <w:tab w:val="center" w:pos="4419"/>
        <w:tab w:val="right" w:pos="8838"/>
      </w:tabs>
    </w:pPr>
    <w:rPr>
      <w:lang w:val="es-MX"/>
    </w:rPr>
  </w:style>
  <w:style w:type="character" w:customStyle="1" w:styleId="EncabezadoCar">
    <w:name w:val="Encabezado Car"/>
    <w:basedOn w:val="Fuentedeprrafopredeter"/>
    <w:link w:val="Encabezado"/>
    <w:semiHidden/>
    <w:rsid w:val="004065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065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0652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3068">
      <w:bodyDiv w:val="1"/>
      <w:marLeft w:val="0"/>
      <w:marRight w:val="0"/>
      <w:marTop w:val="0"/>
      <w:marBottom w:val="0"/>
      <w:divBdr>
        <w:top w:val="none" w:sz="0" w:space="0" w:color="auto"/>
        <w:left w:val="none" w:sz="0" w:space="0" w:color="auto"/>
        <w:bottom w:val="none" w:sz="0" w:space="0" w:color="auto"/>
        <w:right w:val="none" w:sz="0" w:space="0" w:color="auto"/>
      </w:divBdr>
    </w:div>
    <w:div w:id="78598676">
      <w:bodyDiv w:val="1"/>
      <w:marLeft w:val="0"/>
      <w:marRight w:val="0"/>
      <w:marTop w:val="0"/>
      <w:marBottom w:val="0"/>
      <w:divBdr>
        <w:top w:val="none" w:sz="0" w:space="0" w:color="auto"/>
        <w:left w:val="none" w:sz="0" w:space="0" w:color="auto"/>
        <w:bottom w:val="none" w:sz="0" w:space="0" w:color="auto"/>
        <w:right w:val="none" w:sz="0" w:space="0" w:color="auto"/>
      </w:divBdr>
    </w:div>
    <w:div w:id="353926394">
      <w:bodyDiv w:val="1"/>
      <w:marLeft w:val="0"/>
      <w:marRight w:val="0"/>
      <w:marTop w:val="0"/>
      <w:marBottom w:val="0"/>
      <w:divBdr>
        <w:top w:val="none" w:sz="0" w:space="0" w:color="auto"/>
        <w:left w:val="none" w:sz="0" w:space="0" w:color="auto"/>
        <w:bottom w:val="none" w:sz="0" w:space="0" w:color="auto"/>
        <w:right w:val="none" w:sz="0" w:space="0" w:color="auto"/>
      </w:divBdr>
    </w:div>
    <w:div w:id="628316706">
      <w:bodyDiv w:val="1"/>
      <w:marLeft w:val="0"/>
      <w:marRight w:val="0"/>
      <w:marTop w:val="0"/>
      <w:marBottom w:val="0"/>
      <w:divBdr>
        <w:top w:val="none" w:sz="0" w:space="0" w:color="auto"/>
        <w:left w:val="none" w:sz="0" w:space="0" w:color="auto"/>
        <w:bottom w:val="none" w:sz="0" w:space="0" w:color="auto"/>
        <w:right w:val="none" w:sz="0" w:space="0" w:color="auto"/>
      </w:divBdr>
    </w:div>
    <w:div w:id="730419015">
      <w:bodyDiv w:val="1"/>
      <w:marLeft w:val="0"/>
      <w:marRight w:val="0"/>
      <w:marTop w:val="0"/>
      <w:marBottom w:val="0"/>
      <w:divBdr>
        <w:top w:val="none" w:sz="0" w:space="0" w:color="auto"/>
        <w:left w:val="none" w:sz="0" w:space="0" w:color="auto"/>
        <w:bottom w:val="none" w:sz="0" w:space="0" w:color="auto"/>
        <w:right w:val="none" w:sz="0" w:space="0" w:color="auto"/>
      </w:divBdr>
    </w:div>
    <w:div w:id="136166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3320</Words>
  <Characters>18264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2017-04-05T20:20:00Z</dcterms:created>
  <dcterms:modified xsi:type="dcterms:W3CDTF">2017-04-05T20:20:00Z</dcterms:modified>
</cp:coreProperties>
</file>